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C27" w:rsidRPr="009936BD" w:rsidRDefault="00EC7C27" w:rsidP="00EC7C27">
      <w:pPr>
        <w:jc w:val="center"/>
        <w:rPr>
          <w:rFonts w:ascii="Times New Roman" w:hAnsi="Times New Roman" w:cs="Times New Roman"/>
          <w:b/>
          <w:sz w:val="24"/>
          <w:szCs w:val="24"/>
        </w:rPr>
      </w:pPr>
      <w:r w:rsidRPr="009936BD">
        <w:rPr>
          <w:rFonts w:ascii="Times New Roman" w:hAnsi="Times New Roman" w:cs="Times New Roman"/>
          <w:b/>
          <w:sz w:val="24"/>
          <w:szCs w:val="24"/>
        </w:rPr>
        <w:t>Opracowanie inwentaryzacji fauny wodnej</w:t>
      </w:r>
    </w:p>
    <w:p w:rsidR="00EC7C27" w:rsidRPr="009936BD" w:rsidRDefault="00EC7C27" w:rsidP="00EC7C27">
      <w:pPr>
        <w:jc w:val="center"/>
        <w:rPr>
          <w:rFonts w:ascii="Times New Roman" w:hAnsi="Times New Roman" w:cs="Times New Roman"/>
          <w:b/>
          <w:sz w:val="24"/>
          <w:szCs w:val="24"/>
        </w:rPr>
      </w:pPr>
      <w:r w:rsidRPr="009936BD">
        <w:rPr>
          <w:rFonts w:ascii="Times New Roman" w:hAnsi="Times New Roman" w:cs="Times New Roman"/>
          <w:b/>
          <w:sz w:val="24"/>
          <w:szCs w:val="24"/>
        </w:rPr>
        <w:t>dla inwestycji polegającej na budowie mostu na rzece San w m. Chyrzyna</w:t>
      </w:r>
    </w:p>
    <w:p w:rsidR="00EC7C27" w:rsidRPr="009936BD" w:rsidRDefault="00EC7C27">
      <w:pPr>
        <w:rPr>
          <w:rFonts w:ascii="Times New Roman" w:hAnsi="Times New Roman" w:cs="Times New Roman"/>
          <w:sz w:val="24"/>
          <w:szCs w:val="24"/>
        </w:rPr>
      </w:pPr>
    </w:p>
    <w:p w:rsidR="00EC7C27" w:rsidRPr="009936BD" w:rsidRDefault="00EC7C27">
      <w:pPr>
        <w:rPr>
          <w:rFonts w:ascii="Times New Roman" w:hAnsi="Times New Roman" w:cs="Times New Roman"/>
          <w:sz w:val="24"/>
          <w:szCs w:val="24"/>
        </w:rPr>
      </w:pPr>
    </w:p>
    <w:p w:rsidR="00EC7C27" w:rsidRPr="009936BD" w:rsidRDefault="00EC7C27">
      <w:pPr>
        <w:rPr>
          <w:rFonts w:ascii="Times New Roman" w:hAnsi="Times New Roman" w:cs="Times New Roman"/>
          <w:sz w:val="24"/>
          <w:szCs w:val="24"/>
        </w:rPr>
      </w:pPr>
    </w:p>
    <w:p w:rsidR="00103105" w:rsidRDefault="00937EDD" w:rsidP="00103105">
      <w:pPr>
        <w:rPr>
          <w:rFonts w:ascii="Times New Roman" w:hAnsi="Times New Roman" w:cs="Times New Roman"/>
          <w:sz w:val="24"/>
          <w:szCs w:val="24"/>
        </w:rPr>
      </w:pPr>
      <w:r w:rsidRPr="009936BD">
        <w:rPr>
          <w:rFonts w:ascii="Times New Roman" w:hAnsi="Times New Roman" w:cs="Times New Roman"/>
          <w:sz w:val="24"/>
          <w:szCs w:val="24"/>
        </w:rPr>
        <w:t>Rzeka San to n</w:t>
      </w:r>
      <w:r w:rsidR="00EC7C27" w:rsidRPr="009936BD">
        <w:rPr>
          <w:rFonts w:ascii="Times New Roman" w:hAnsi="Times New Roman" w:cs="Times New Roman"/>
          <w:sz w:val="24"/>
          <w:szCs w:val="24"/>
        </w:rPr>
        <w:t>ajwiększy karpacki dopływ Wisły</w:t>
      </w:r>
      <w:r w:rsidR="003E1192" w:rsidRPr="009936BD">
        <w:rPr>
          <w:rFonts w:ascii="Times New Roman" w:hAnsi="Times New Roman" w:cs="Times New Roman"/>
          <w:sz w:val="24"/>
          <w:szCs w:val="24"/>
        </w:rPr>
        <w:t>,</w:t>
      </w:r>
      <w:r w:rsidR="00EC7C27" w:rsidRPr="009936BD">
        <w:rPr>
          <w:rFonts w:ascii="Times New Roman" w:hAnsi="Times New Roman" w:cs="Times New Roman"/>
          <w:sz w:val="24"/>
          <w:szCs w:val="24"/>
        </w:rPr>
        <w:t xml:space="preserve"> ma 443 km długości i zlewnię </w:t>
      </w:r>
      <w:r w:rsidRPr="009936BD">
        <w:rPr>
          <w:rFonts w:ascii="Times New Roman" w:hAnsi="Times New Roman" w:cs="Times New Roman"/>
          <w:sz w:val="24"/>
          <w:szCs w:val="24"/>
        </w:rPr>
        <w:br/>
      </w:r>
      <w:r w:rsidR="00EC7C27" w:rsidRPr="009936BD">
        <w:rPr>
          <w:rFonts w:ascii="Times New Roman" w:hAnsi="Times New Roman" w:cs="Times New Roman"/>
          <w:sz w:val="24"/>
          <w:szCs w:val="24"/>
        </w:rPr>
        <w:t>o powierzchni 16900 km</w:t>
      </w:r>
      <w:r w:rsidR="00EC7C27" w:rsidRPr="009936BD">
        <w:rPr>
          <w:rFonts w:ascii="Times New Roman" w:hAnsi="Times New Roman" w:cs="Times New Roman"/>
          <w:sz w:val="24"/>
          <w:szCs w:val="24"/>
          <w:vertAlign w:val="superscript"/>
        </w:rPr>
        <w:t>2</w:t>
      </w:r>
      <w:r w:rsidR="00EC7C27" w:rsidRPr="009936BD">
        <w:rPr>
          <w:rFonts w:ascii="Times New Roman" w:hAnsi="Times New Roman" w:cs="Times New Roman"/>
          <w:sz w:val="24"/>
          <w:szCs w:val="24"/>
        </w:rPr>
        <w:t>.</w:t>
      </w:r>
      <w:r w:rsidR="003E1192" w:rsidRPr="009936BD">
        <w:rPr>
          <w:rFonts w:ascii="Times New Roman" w:hAnsi="Times New Roman" w:cs="Times New Roman"/>
          <w:sz w:val="24"/>
          <w:szCs w:val="24"/>
        </w:rPr>
        <w:t xml:space="preserve"> </w:t>
      </w:r>
      <w:r w:rsidR="00EC7C27" w:rsidRPr="009936BD">
        <w:rPr>
          <w:rFonts w:ascii="Times New Roman" w:hAnsi="Times New Roman" w:cs="Times New Roman"/>
          <w:sz w:val="24"/>
          <w:szCs w:val="24"/>
        </w:rPr>
        <w:t xml:space="preserve">Za środkowy odcinek rzeki można uznać fragment od Leska do Przemyśla. </w:t>
      </w:r>
      <w:r w:rsidR="00E21CA4" w:rsidRPr="009936BD">
        <w:rPr>
          <w:rFonts w:ascii="Times New Roman" w:hAnsi="Times New Roman" w:cs="Times New Roman"/>
          <w:sz w:val="24"/>
          <w:szCs w:val="24"/>
        </w:rPr>
        <w:t>Planowany most w miejscowości Chyrzyna jest zlokalizowany w o</w:t>
      </w:r>
      <w:r w:rsidR="00EC7C27" w:rsidRPr="009936BD">
        <w:rPr>
          <w:rFonts w:ascii="Times New Roman" w:hAnsi="Times New Roman" w:cs="Times New Roman"/>
          <w:sz w:val="24"/>
          <w:szCs w:val="24"/>
        </w:rPr>
        <w:t xml:space="preserve">bwodzie rybackim Nr 7 rzeki San. Rzeka w tym miejscu jest uznawana za środkowy bieg rzeki San </w:t>
      </w:r>
      <w:r w:rsidR="00E75670" w:rsidRPr="009936BD">
        <w:rPr>
          <w:rFonts w:ascii="Times New Roman" w:hAnsi="Times New Roman" w:cs="Times New Roman"/>
          <w:sz w:val="24"/>
          <w:szCs w:val="24"/>
        </w:rPr>
        <w:br/>
      </w:r>
      <w:r w:rsidR="00EC7C27" w:rsidRPr="009936BD">
        <w:rPr>
          <w:rFonts w:ascii="Times New Roman" w:hAnsi="Times New Roman" w:cs="Times New Roman"/>
          <w:sz w:val="24"/>
          <w:szCs w:val="24"/>
        </w:rPr>
        <w:t xml:space="preserve">i krainę brzany. </w:t>
      </w:r>
      <w:r w:rsidR="00570283" w:rsidRPr="009936BD">
        <w:rPr>
          <w:rFonts w:ascii="Times New Roman" w:hAnsi="Times New Roman" w:cs="Times New Roman"/>
          <w:sz w:val="24"/>
          <w:szCs w:val="24"/>
        </w:rPr>
        <w:t>Obwód rybacki Nr 7 rzeki San jest zarybiany przez użytkownika rybackiego Polskieg</w:t>
      </w:r>
      <w:r w:rsidR="00C61C18" w:rsidRPr="009936BD">
        <w:rPr>
          <w:rFonts w:ascii="Times New Roman" w:hAnsi="Times New Roman" w:cs="Times New Roman"/>
          <w:sz w:val="24"/>
          <w:szCs w:val="24"/>
        </w:rPr>
        <w:t xml:space="preserve">o Związku Wędkarskiego </w:t>
      </w:r>
      <w:r w:rsidR="003E1192" w:rsidRPr="009936BD">
        <w:rPr>
          <w:rFonts w:ascii="Times New Roman" w:hAnsi="Times New Roman" w:cs="Times New Roman"/>
          <w:sz w:val="24"/>
          <w:szCs w:val="24"/>
        </w:rPr>
        <w:t xml:space="preserve">Okręg </w:t>
      </w:r>
      <w:r w:rsidR="00C61C18" w:rsidRPr="009936BD">
        <w:rPr>
          <w:rFonts w:ascii="Times New Roman" w:hAnsi="Times New Roman" w:cs="Times New Roman"/>
          <w:sz w:val="24"/>
          <w:szCs w:val="24"/>
        </w:rPr>
        <w:t>w Przemyś</w:t>
      </w:r>
      <w:r w:rsidR="00570283" w:rsidRPr="009936BD">
        <w:rPr>
          <w:rFonts w:ascii="Times New Roman" w:hAnsi="Times New Roman" w:cs="Times New Roman"/>
          <w:sz w:val="24"/>
          <w:szCs w:val="24"/>
        </w:rPr>
        <w:t>lu</w:t>
      </w:r>
      <w:r w:rsidR="003E1192" w:rsidRPr="009936BD">
        <w:rPr>
          <w:rFonts w:ascii="Times New Roman" w:hAnsi="Times New Roman" w:cs="Times New Roman"/>
          <w:sz w:val="24"/>
          <w:szCs w:val="24"/>
        </w:rPr>
        <w:t>,</w:t>
      </w:r>
      <w:r w:rsidR="00570283" w:rsidRPr="009936BD">
        <w:rPr>
          <w:rFonts w:ascii="Times New Roman" w:hAnsi="Times New Roman" w:cs="Times New Roman"/>
          <w:sz w:val="24"/>
          <w:szCs w:val="24"/>
        </w:rPr>
        <w:t xml:space="preserve"> następującymi gatunkami ryb: głowacica, pstrąg potokowy, brzana, świnka, boleń, jaź, certa, węgorz, sum i szczupak. Gat</w:t>
      </w:r>
      <w:r w:rsidR="00C61C18" w:rsidRPr="009936BD">
        <w:rPr>
          <w:rFonts w:ascii="Times New Roman" w:hAnsi="Times New Roman" w:cs="Times New Roman"/>
          <w:sz w:val="24"/>
          <w:szCs w:val="24"/>
        </w:rPr>
        <w:t>u</w:t>
      </w:r>
      <w:r w:rsidR="00570283" w:rsidRPr="009936BD">
        <w:rPr>
          <w:rFonts w:ascii="Times New Roman" w:hAnsi="Times New Roman" w:cs="Times New Roman"/>
          <w:sz w:val="24"/>
          <w:szCs w:val="24"/>
        </w:rPr>
        <w:t>nki poławiane na tym odcinku rzeki przez wędkarzy to: pstrąg potokowy, lipień, głowacica, szczupak, sandacz, sum, miętus, okoń, brzana, świnka, kleń, jaź, płoć, wzdręga, karp, węgorz i leszcz.</w:t>
      </w:r>
    </w:p>
    <w:p w:rsidR="00496538" w:rsidRPr="009936BD" w:rsidRDefault="00496538" w:rsidP="00103105">
      <w:pPr>
        <w:rPr>
          <w:rFonts w:ascii="Times New Roman" w:hAnsi="Times New Roman" w:cs="Times New Roman"/>
          <w:sz w:val="24"/>
          <w:szCs w:val="24"/>
        </w:rPr>
      </w:pPr>
    </w:p>
    <w:p w:rsidR="00C15E13" w:rsidRPr="009936BD" w:rsidRDefault="00893521" w:rsidP="00103105">
      <w:pPr>
        <w:rPr>
          <w:rFonts w:ascii="Times New Roman" w:hAnsi="Times New Roman" w:cs="Times New Roman"/>
          <w:sz w:val="24"/>
          <w:szCs w:val="24"/>
        </w:rPr>
      </w:pPr>
      <w:r w:rsidRPr="009936BD">
        <w:rPr>
          <w:rFonts w:ascii="Times New Roman" w:hAnsi="Times New Roman" w:cs="Times New Roman"/>
          <w:sz w:val="24"/>
          <w:szCs w:val="24"/>
        </w:rPr>
        <w:t xml:space="preserve">Tab.1 </w:t>
      </w:r>
      <w:r w:rsidR="00C15E13" w:rsidRPr="009936BD">
        <w:rPr>
          <w:rFonts w:ascii="Times New Roman" w:hAnsi="Times New Roman" w:cs="Times New Roman"/>
          <w:sz w:val="24"/>
          <w:szCs w:val="24"/>
        </w:rPr>
        <w:t>Lista gatunków ryb aktualnie stwierdzonych w środkowym Sanie.</w:t>
      </w:r>
    </w:p>
    <w:tbl>
      <w:tblPr>
        <w:tblStyle w:val="Tabela-Siatka"/>
        <w:tblW w:w="0" w:type="auto"/>
        <w:tblLook w:val="04A0" w:firstRow="1" w:lastRow="0" w:firstColumn="1" w:lastColumn="0" w:noHBand="0" w:noVBand="1"/>
      </w:tblPr>
      <w:tblGrid>
        <w:gridCol w:w="3070"/>
        <w:gridCol w:w="3071"/>
        <w:gridCol w:w="3071"/>
      </w:tblGrid>
      <w:tr w:rsidR="00C15E13" w:rsidRPr="009936BD" w:rsidTr="00C15E13">
        <w:tc>
          <w:tcPr>
            <w:tcW w:w="3070" w:type="dxa"/>
          </w:tcPr>
          <w:p w:rsidR="00C15E13" w:rsidRPr="009936BD" w:rsidRDefault="00C15E13" w:rsidP="00103105">
            <w:pPr>
              <w:ind w:firstLine="0"/>
              <w:rPr>
                <w:rFonts w:ascii="Times New Roman" w:hAnsi="Times New Roman" w:cs="Times New Roman"/>
                <w:b/>
                <w:sz w:val="24"/>
                <w:szCs w:val="24"/>
              </w:rPr>
            </w:pPr>
            <w:r w:rsidRPr="009936BD">
              <w:rPr>
                <w:rFonts w:ascii="Times New Roman" w:hAnsi="Times New Roman" w:cs="Times New Roman"/>
                <w:b/>
                <w:sz w:val="24"/>
                <w:szCs w:val="24"/>
              </w:rPr>
              <w:t>Grupy rozrodcze</w:t>
            </w:r>
          </w:p>
        </w:tc>
        <w:tc>
          <w:tcPr>
            <w:tcW w:w="3071" w:type="dxa"/>
          </w:tcPr>
          <w:p w:rsidR="00C15E13" w:rsidRPr="009936BD" w:rsidRDefault="00C15E13" w:rsidP="00103105">
            <w:pPr>
              <w:ind w:firstLine="0"/>
              <w:rPr>
                <w:rFonts w:ascii="Times New Roman" w:hAnsi="Times New Roman" w:cs="Times New Roman"/>
                <w:b/>
                <w:sz w:val="24"/>
                <w:szCs w:val="24"/>
              </w:rPr>
            </w:pPr>
            <w:r w:rsidRPr="009936BD">
              <w:rPr>
                <w:rFonts w:ascii="Times New Roman" w:hAnsi="Times New Roman" w:cs="Times New Roman"/>
                <w:b/>
                <w:sz w:val="24"/>
                <w:szCs w:val="24"/>
              </w:rPr>
              <w:t>Gatunek</w:t>
            </w:r>
          </w:p>
        </w:tc>
        <w:tc>
          <w:tcPr>
            <w:tcW w:w="3071" w:type="dxa"/>
          </w:tcPr>
          <w:p w:rsidR="00C15E13" w:rsidRPr="009936BD" w:rsidRDefault="00C15E13" w:rsidP="00103105">
            <w:pPr>
              <w:ind w:firstLine="0"/>
              <w:rPr>
                <w:rFonts w:ascii="Times New Roman" w:hAnsi="Times New Roman" w:cs="Times New Roman"/>
                <w:b/>
                <w:sz w:val="24"/>
                <w:szCs w:val="24"/>
              </w:rPr>
            </w:pPr>
            <w:r w:rsidRPr="009936BD">
              <w:rPr>
                <w:rFonts w:ascii="Times New Roman" w:hAnsi="Times New Roman" w:cs="Times New Roman"/>
                <w:b/>
                <w:sz w:val="24"/>
                <w:szCs w:val="24"/>
              </w:rPr>
              <w:t>Nazwa łacińska</w:t>
            </w:r>
          </w:p>
        </w:tc>
      </w:tr>
      <w:tr w:rsidR="00023559" w:rsidRPr="009936BD" w:rsidTr="00C15E13">
        <w:tc>
          <w:tcPr>
            <w:tcW w:w="3070" w:type="dxa"/>
            <w:vMerge w:val="restart"/>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Fitofilne</w:t>
            </w: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Leszcz</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Abramis</w:t>
            </w:r>
            <w:proofErr w:type="spellEnd"/>
            <w:r w:rsidRPr="009936BD">
              <w:rPr>
                <w:rFonts w:ascii="Times New Roman" w:hAnsi="Times New Roman" w:cs="Times New Roman"/>
                <w:i/>
                <w:sz w:val="24"/>
                <w:szCs w:val="24"/>
              </w:rPr>
              <w:t xml:space="preserve"> brama</w:t>
            </w:r>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Ukleja</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Alburnus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alburnus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Krąp</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Blicca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bjoerkna</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Karaś pospolity</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Carassius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carassius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Karp</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Cyprinus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carpio</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Szczupak</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Esox</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luscius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Płoć</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Rutilus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rutilus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Sum</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Silurus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glanis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Lin</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Tinca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tinca</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Koza złotawa</w:t>
            </w:r>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Sabanejewia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aurata</w:t>
            </w:r>
            <w:proofErr w:type="spellEnd"/>
          </w:p>
        </w:tc>
      </w:tr>
      <w:tr w:rsidR="000C1BFB" w:rsidRPr="009936BD" w:rsidTr="00C15E13">
        <w:tc>
          <w:tcPr>
            <w:tcW w:w="3070" w:type="dxa"/>
            <w:vMerge w:val="restart"/>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Litofilne</w:t>
            </w: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Piekielnica</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Alburnoides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bipunctatus</w:t>
            </w:r>
            <w:proofErr w:type="spellEnd"/>
          </w:p>
        </w:tc>
      </w:tr>
      <w:tr w:rsidR="00023559" w:rsidRPr="009936BD" w:rsidTr="00C15E13">
        <w:tc>
          <w:tcPr>
            <w:tcW w:w="3070" w:type="dxa"/>
            <w:vMerge/>
          </w:tcPr>
          <w:p w:rsidR="00023559" w:rsidRPr="009936BD" w:rsidRDefault="00023559" w:rsidP="00103105">
            <w:pPr>
              <w:ind w:firstLine="0"/>
              <w:rPr>
                <w:rFonts w:ascii="Times New Roman" w:hAnsi="Times New Roman" w:cs="Times New Roman"/>
                <w:sz w:val="24"/>
                <w:szCs w:val="24"/>
              </w:rPr>
            </w:pPr>
          </w:p>
        </w:tc>
        <w:tc>
          <w:tcPr>
            <w:tcW w:w="3071" w:type="dxa"/>
          </w:tcPr>
          <w:p w:rsidR="00023559" w:rsidRPr="009936BD" w:rsidRDefault="00023559" w:rsidP="00103105">
            <w:pPr>
              <w:ind w:firstLine="0"/>
              <w:rPr>
                <w:rFonts w:ascii="Times New Roman" w:hAnsi="Times New Roman" w:cs="Times New Roman"/>
                <w:sz w:val="24"/>
                <w:szCs w:val="24"/>
              </w:rPr>
            </w:pPr>
            <w:r w:rsidRPr="009936BD">
              <w:rPr>
                <w:rFonts w:ascii="Times New Roman" w:hAnsi="Times New Roman" w:cs="Times New Roman"/>
                <w:sz w:val="24"/>
                <w:szCs w:val="24"/>
              </w:rPr>
              <w:t xml:space="preserve">Głowacz </w:t>
            </w:r>
            <w:proofErr w:type="spellStart"/>
            <w:r w:rsidRPr="009936BD">
              <w:rPr>
                <w:rFonts w:ascii="Times New Roman" w:hAnsi="Times New Roman" w:cs="Times New Roman"/>
                <w:sz w:val="24"/>
                <w:szCs w:val="24"/>
              </w:rPr>
              <w:t>białopłetwy</w:t>
            </w:r>
            <w:proofErr w:type="spellEnd"/>
          </w:p>
        </w:tc>
        <w:tc>
          <w:tcPr>
            <w:tcW w:w="3071" w:type="dxa"/>
          </w:tcPr>
          <w:p w:rsidR="00023559" w:rsidRPr="009936BD" w:rsidRDefault="00023559" w:rsidP="00103105">
            <w:pPr>
              <w:ind w:firstLine="0"/>
              <w:rPr>
                <w:rFonts w:ascii="Times New Roman" w:hAnsi="Times New Roman" w:cs="Times New Roman"/>
                <w:i/>
                <w:sz w:val="24"/>
                <w:szCs w:val="24"/>
              </w:rPr>
            </w:pPr>
            <w:proofErr w:type="spellStart"/>
            <w:r w:rsidRPr="009936BD">
              <w:rPr>
                <w:rFonts w:ascii="Times New Roman" w:hAnsi="Times New Roman" w:cs="Times New Roman"/>
                <w:i/>
                <w:color w:val="000000"/>
                <w:sz w:val="24"/>
                <w:szCs w:val="24"/>
              </w:rPr>
              <w:t>Cottus</w:t>
            </w:r>
            <w:proofErr w:type="spellEnd"/>
            <w:r w:rsidRPr="009936BD">
              <w:rPr>
                <w:rFonts w:ascii="Times New Roman" w:hAnsi="Times New Roman" w:cs="Times New Roman"/>
                <w:i/>
                <w:color w:val="000000"/>
                <w:sz w:val="24"/>
                <w:szCs w:val="24"/>
              </w:rPr>
              <w:t xml:space="preserve"> </w:t>
            </w:r>
            <w:proofErr w:type="spellStart"/>
            <w:r w:rsidRPr="009936BD">
              <w:rPr>
                <w:rFonts w:ascii="Times New Roman" w:hAnsi="Times New Roman" w:cs="Times New Roman"/>
                <w:i/>
                <w:color w:val="000000"/>
                <w:sz w:val="24"/>
                <w:szCs w:val="24"/>
              </w:rPr>
              <w:t>gobio</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Boleń</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Aspius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aspius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Brzana</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Barbus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barbus</w:t>
            </w:r>
            <w:proofErr w:type="spellEnd"/>
          </w:p>
        </w:tc>
      </w:tr>
      <w:tr w:rsidR="00B80A14" w:rsidRPr="009936BD" w:rsidTr="00C15E13">
        <w:tc>
          <w:tcPr>
            <w:tcW w:w="3070" w:type="dxa"/>
            <w:vMerge/>
          </w:tcPr>
          <w:p w:rsidR="00B80A14" w:rsidRPr="009936BD" w:rsidRDefault="00B80A14" w:rsidP="00103105">
            <w:pPr>
              <w:ind w:firstLine="0"/>
              <w:rPr>
                <w:rFonts w:ascii="Times New Roman" w:hAnsi="Times New Roman" w:cs="Times New Roman"/>
                <w:sz w:val="24"/>
                <w:szCs w:val="24"/>
              </w:rPr>
            </w:pPr>
          </w:p>
        </w:tc>
        <w:tc>
          <w:tcPr>
            <w:tcW w:w="3071" w:type="dxa"/>
          </w:tcPr>
          <w:p w:rsidR="00B80A14" w:rsidRPr="009936BD" w:rsidRDefault="00B80A14" w:rsidP="00103105">
            <w:pPr>
              <w:ind w:firstLine="0"/>
              <w:rPr>
                <w:rFonts w:ascii="Times New Roman" w:hAnsi="Times New Roman" w:cs="Times New Roman"/>
                <w:sz w:val="24"/>
                <w:szCs w:val="24"/>
              </w:rPr>
            </w:pPr>
            <w:r w:rsidRPr="009936BD">
              <w:rPr>
                <w:rFonts w:ascii="Times New Roman" w:hAnsi="Times New Roman" w:cs="Times New Roman"/>
                <w:sz w:val="24"/>
                <w:szCs w:val="24"/>
              </w:rPr>
              <w:t>Brzanka</w:t>
            </w:r>
          </w:p>
        </w:tc>
        <w:tc>
          <w:tcPr>
            <w:tcW w:w="3071" w:type="dxa"/>
          </w:tcPr>
          <w:p w:rsidR="00B80A14" w:rsidRPr="009936BD" w:rsidRDefault="00B80A14"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Barbus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peloponnesius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Świnka</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Chondrostoma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nasus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Głowacica</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Hucho</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hucho</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Kleń</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Squalius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cephalus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Certa</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Vimba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vimba</w:t>
            </w:r>
            <w:proofErr w:type="spellEnd"/>
          </w:p>
        </w:tc>
      </w:tr>
      <w:tr w:rsidR="000C1BFB" w:rsidRPr="009936BD" w:rsidTr="00C15E13">
        <w:tc>
          <w:tcPr>
            <w:tcW w:w="3070" w:type="dxa"/>
            <w:vMerge w:val="restart"/>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Lito-fitofilne</w:t>
            </w: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Jazgarz</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Gymnocephalus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cernua</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Jaź</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Leuciscus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idus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Jelec</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Leuciscus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leuciscus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B80A14" w:rsidP="00103105">
            <w:pPr>
              <w:ind w:firstLine="0"/>
              <w:rPr>
                <w:rFonts w:ascii="Times New Roman" w:hAnsi="Times New Roman" w:cs="Times New Roman"/>
                <w:sz w:val="24"/>
                <w:szCs w:val="24"/>
              </w:rPr>
            </w:pPr>
            <w:r w:rsidRPr="009936BD">
              <w:rPr>
                <w:rFonts w:ascii="Times New Roman" w:hAnsi="Times New Roman" w:cs="Times New Roman"/>
                <w:sz w:val="24"/>
                <w:szCs w:val="24"/>
              </w:rPr>
              <w:t>O</w:t>
            </w:r>
            <w:r w:rsidR="000C1BFB" w:rsidRPr="009936BD">
              <w:rPr>
                <w:rFonts w:ascii="Times New Roman" w:hAnsi="Times New Roman" w:cs="Times New Roman"/>
                <w:sz w:val="24"/>
                <w:szCs w:val="24"/>
              </w:rPr>
              <w:t>koń</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Perca</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fluviatilis</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Sandacz</w:t>
            </w:r>
          </w:p>
        </w:tc>
        <w:tc>
          <w:tcPr>
            <w:tcW w:w="3071" w:type="dxa"/>
          </w:tcPr>
          <w:p w:rsidR="000C1BFB" w:rsidRPr="009936BD" w:rsidRDefault="000C1BFB" w:rsidP="00103105">
            <w:pPr>
              <w:ind w:firstLine="0"/>
              <w:rPr>
                <w:rFonts w:ascii="Times New Roman" w:hAnsi="Times New Roman" w:cs="Times New Roman"/>
                <w:i/>
                <w:sz w:val="24"/>
                <w:szCs w:val="24"/>
              </w:rPr>
            </w:pPr>
            <w:r w:rsidRPr="009936BD">
              <w:rPr>
                <w:rFonts w:ascii="Times New Roman" w:hAnsi="Times New Roman" w:cs="Times New Roman"/>
                <w:i/>
                <w:sz w:val="24"/>
                <w:szCs w:val="24"/>
              </w:rPr>
              <w:t xml:space="preserve">Sander </w:t>
            </w:r>
            <w:proofErr w:type="spellStart"/>
            <w:r w:rsidRPr="009936BD">
              <w:rPr>
                <w:rFonts w:ascii="Times New Roman" w:hAnsi="Times New Roman" w:cs="Times New Roman"/>
                <w:i/>
                <w:sz w:val="24"/>
                <w:szCs w:val="24"/>
              </w:rPr>
              <w:t>lucioperca</w:t>
            </w:r>
            <w:proofErr w:type="spellEnd"/>
          </w:p>
        </w:tc>
      </w:tr>
      <w:tr w:rsidR="00C15E13" w:rsidRPr="009936BD" w:rsidTr="00C15E13">
        <w:tc>
          <w:tcPr>
            <w:tcW w:w="3070" w:type="dxa"/>
          </w:tcPr>
          <w:p w:rsidR="00C15E13"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Ostrakofilne</w:t>
            </w:r>
          </w:p>
        </w:tc>
        <w:tc>
          <w:tcPr>
            <w:tcW w:w="3071" w:type="dxa"/>
          </w:tcPr>
          <w:p w:rsidR="00C15E13"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Różanka</w:t>
            </w:r>
          </w:p>
        </w:tc>
        <w:tc>
          <w:tcPr>
            <w:tcW w:w="3071" w:type="dxa"/>
          </w:tcPr>
          <w:p w:rsidR="00C15E13"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Rhodeus</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amarus</w:t>
            </w:r>
            <w:proofErr w:type="spellEnd"/>
          </w:p>
        </w:tc>
      </w:tr>
      <w:tr w:rsidR="000C1BFB" w:rsidRPr="009936BD" w:rsidTr="00C15E13">
        <w:tc>
          <w:tcPr>
            <w:tcW w:w="3070" w:type="dxa"/>
            <w:vMerge w:val="restart"/>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Psammofilne</w:t>
            </w: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Kiełb</w:t>
            </w:r>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Gobio</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gobio</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Kiełb Kesslera</w:t>
            </w:r>
          </w:p>
        </w:tc>
        <w:tc>
          <w:tcPr>
            <w:tcW w:w="3071" w:type="dxa"/>
          </w:tcPr>
          <w:p w:rsidR="000C1BFB" w:rsidRPr="009936BD" w:rsidRDefault="000C1BFB" w:rsidP="000C1BFB">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Romanogobio</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kesslerii</w:t>
            </w:r>
            <w:proofErr w:type="spellEnd"/>
          </w:p>
        </w:tc>
      </w:tr>
      <w:tr w:rsidR="000C1BFB" w:rsidRPr="009936BD" w:rsidTr="00C15E13">
        <w:tc>
          <w:tcPr>
            <w:tcW w:w="3070" w:type="dxa"/>
            <w:vMerge/>
          </w:tcPr>
          <w:p w:rsidR="000C1BFB" w:rsidRPr="009936BD" w:rsidRDefault="000C1BFB" w:rsidP="00103105">
            <w:pPr>
              <w:ind w:firstLine="0"/>
              <w:rPr>
                <w:rFonts w:ascii="Times New Roman" w:hAnsi="Times New Roman" w:cs="Times New Roman"/>
                <w:sz w:val="24"/>
                <w:szCs w:val="24"/>
              </w:rPr>
            </w:pP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 xml:space="preserve">Kiełb </w:t>
            </w:r>
            <w:proofErr w:type="spellStart"/>
            <w:r w:rsidRPr="009936BD">
              <w:rPr>
                <w:rFonts w:ascii="Times New Roman" w:hAnsi="Times New Roman" w:cs="Times New Roman"/>
                <w:sz w:val="24"/>
                <w:szCs w:val="24"/>
              </w:rPr>
              <w:t>białopłetwy</w:t>
            </w:r>
            <w:proofErr w:type="spellEnd"/>
          </w:p>
        </w:tc>
        <w:tc>
          <w:tcPr>
            <w:tcW w:w="3071" w:type="dxa"/>
          </w:tcPr>
          <w:p w:rsidR="000C1BFB" w:rsidRPr="009936BD" w:rsidRDefault="000C1BFB" w:rsidP="00103105">
            <w:pPr>
              <w:ind w:firstLine="0"/>
              <w:rPr>
                <w:rFonts w:ascii="Times New Roman" w:hAnsi="Times New Roman" w:cs="Times New Roman"/>
                <w:i/>
                <w:sz w:val="24"/>
                <w:szCs w:val="24"/>
              </w:rPr>
            </w:pPr>
            <w:proofErr w:type="spellStart"/>
            <w:r w:rsidRPr="009936BD">
              <w:rPr>
                <w:rFonts w:ascii="Times New Roman" w:hAnsi="Times New Roman" w:cs="Times New Roman"/>
                <w:i/>
                <w:sz w:val="24"/>
                <w:szCs w:val="24"/>
              </w:rPr>
              <w:t>Romanogobio</w:t>
            </w:r>
            <w:proofErr w:type="spellEnd"/>
            <w:r w:rsidRPr="009936BD">
              <w:rPr>
                <w:rFonts w:ascii="Times New Roman" w:hAnsi="Times New Roman" w:cs="Times New Roman"/>
                <w:i/>
                <w:sz w:val="24"/>
                <w:szCs w:val="24"/>
              </w:rPr>
              <w:t xml:space="preserve"> </w:t>
            </w:r>
            <w:proofErr w:type="spellStart"/>
            <w:r w:rsidRPr="009936BD">
              <w:rPr>
                <w:rFonts w:ascii="Times New Roman" w:hAnsi="Times New Roman" w:cs="Times New Roman"/>
                <w:i/>
                <w:sz w:val="24"/>
                <w:szCs w:val="24"/>
              </w:rPr>
              <w:t>albipinnatus</w:t>
            </w:r>
            <w:proofErr w:type="spellEnd"/>
          </w:p>
        </w:tc>
      </w:tr>
      <w:tr w:rsidR="000C1BFB" w:rsidRPr="009936BD" w:rsidTr="00C15E13">
        <w:tc>
          <w:tcPr>
            <w:tcW w:w="3070"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Specjalna</w:t>
            </w:r>
          </w:p>
        </w:tc>
        <w:tc>
          <w:tcPr>
            <w:tcW w:w="3071" w:type="dxa"/>
          </w:tcPr>
          <w:p w:rsidR="000C1BFB" w:rsidRPr="009936BD" w:rsidRDefault="000C1BFB" w:rsidP="00103105">
            <w:pPr>
              <w:ind w:firstLine="0"/>
              <w:rPr>
                <w:rFonts w:ascii="Times New Roman" w:hAnsi="Times New Roman" w:cs="Times New Roman"/>
                <w:sz w:val="24"/>
                <w:szCs w:val="24"/>
              </w:rPr>
            </w:pPr>
            <w:r w:rsidRPr="009936BD">
              <w:rPr>
                <w:rFonts w:ascii="Times New Roman" w:hAnsi="Times New Roman" w:cs="Times New Roman"/>
                <w:sz w:val="24"/>
                <w:szCs w:val="24"/>
              </w:rPr>
              <w:t>Węgorz</w:t>
            </w:r>
          </w:p>
        </w:tc>
        <w:tc>
          <w:tcPr>
            <w:tcW w:w="3071" w:type="dxa"/>
          </w:tcPr>
          <w:p w:rsidR="000C1BFB" w:rsidRPr="009936BD" w:rsidRDefault="000C1BFB" w:rsidP="00103105">
            <w:pPr>
              <w:ind w:firstLine="0"/>
              <w:rPr>
                <w:rFonts w:ascii="Times New Roman" w:hAnsi="Times New Roman" w:cs="Times New Roman"/>
                <w:i/>
                <w:sz w:val="24"/>
                <w:szCs w:val="24"/>
              </w:rPr>
            </w:pPr>
            <w:r w:rsidRPr="009936BD">
              <w:rPr>
                <w:rFonts w:ascii="Times New Roman" w:hAnsi="Times New Roman" w:cs="Times New Roman"/>
                <w:i/>
                <w:sz w:val="24"/>
                <w:szCs w:val="24"/>
              </w:rPr>
              <w:t xml:space="preserve">Anguilla </w:t>
            </w:r>
            <w:proofErr w:type="spellStart"/>
            <w:r w:rsidRPr="009936BD">
              <w:rPr>
                <w:rFonts w:ascii="Times New Roman" w:hAnsi="Times New Roman" w:cs="Times New Roman"/>
                <w:i/>
                <w:sz w:val="24"/>
                <w:szCs w:val="24"/>
              </w:rPr>
              <w:t>anguilla</w:t>
            </w:r>
            <w:proofErr w:type="spellEnd"/>
          </w:p>
        </w:tc>
      </w:tr>
    </w:tbl>
    <w:p w:rsidR="00C15E13" w:rsidRDefault="000C1BFB" w:rsidP="00103105">
      <w:pPr>
        <w:rPr>
          <w:rFonts w:ascii="Times New Roman" w:hAnsi="Times New Roman" w:cs="Times New Roman"/>
          <w:sz w:val="24"/>
          <w:szCs w:val="24"/>
        </w:rPr>
      </w:pPr>
      <w:r w:rsidRPr="009936BD">
        <w:rPr>
          <w:rFonts w:ascii="Times New Roman" w:hAnsi="Times New Roman" w:cs="Times New Roman"/>
          <w:sz w:val="24"/>
          <w:szCs w:val="24"/>
        </w:rPr>
        <w:lastRenderedPageBreak/>
        <w:t>W środkowym Sanie jest jedyne potwierdzone stanowisko Kiełbia Kesslera w Polsce. Na tym odcinku rzeki dominującymi gatunkami (powyżej 10% liczebności zespołu ryb) są świnka i kleń.</w:t>
      </w:r>
    </w:p>
    <w:p w:rsidR="0057316F" w:rsidRPr="009936BD" w:rsidRDefault="0057316F" w:rsidP="00103105">
      <w:pPr>
        <w:rPr>
          <w:rFonts w:ascii="Times New Roman" w:hAnsi="Times New Roman" w:cs="Times New Roman"/>
          <w:sz w:val="24"/>
          <w:szCs w:val="24"/>
        </w:rPr>
      </w:pPr>
      <w:r>
        <w:rPr>
          <w:noProof/>
          <w:lang w:eastAsia="pl-PL"/>
        </w:rPr>
        <w:drawing>
          <wp:inline distT="0" distB="0" distL="0" distR="0" wp14:anchorId="017B1660" wp14:editId="5D12C99E">
            <wp:extent cx="5760720" cy="4353919"/>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53919"/>
                    </a:xfrm>
                    <a:prstGeom prst="rect">
                      <a:avLst/>
                    </a:prstGeom>
                  </pic:spPr>
                </pic:pic>
              </a:graphicData>
            </a:graphic>
          </wp:inline>
        </w:drawing>
      </w:r>
    </w:p>
    <w:p w:rsidR="00D524A4" w:rsidRPr="009936BD" w:rsidRDefault="000C1BFB" w:rsidP="003E1192">
      <w:pPr>
        <w:ind w:firstLine="708"/>
        <w:rPr>
          <w:rFonts w:ascii="Times New Roman" w:hAnsi="Times New Roman" w:cs="Times New Roman"/>
          <w:sz w:val="24"/>
          <w:szCs w:val="24"/>
        </w:rPr>
      </w:pPr>
      <w:r w:rsidRPr="009936BD">
        <w:rPr>
          <w:rFonts w:ascii="Times New Roman" w:hAnsi="Times New Roman" w:cs="Times New Roman"/>
          <w:sz w:val="24"/>
          <w:szCs w:val="24"/>
        </w:rPr>
        <w:t xml:space="preserve">Rzeka w rejonie planowanej inwestycji ma szerokość </w:t>
      </w:r>
      <w:r w:rsidR="001F0358" w:rsidRPr="009936BD">
        <w:rPr>
          <w:rFonts w:ascii="Times New Roman" w:hAnsi="Times New Roman" w:cs="Times New Roman"/>
          <w:sz w:val="24"/>
          <w:szCs w:val="24"/>
        </w:rPr>
        <w:t xml:space="preserve">około 80 metrów i głębokość od 30 do 150 cm. Dno rzeki stanowi drobny żwir oraz piasek. Charakterystyczne dla tego odcinka </w:t>
      </w:r>
      <w:r w:rsidR="001570A9" w:rsidRPr="009936BD">
        <w:rPr>
          <w:rFonts w:ascii="Times New Roman" w:hAnsi="Times New Roman" w:cs="Times New Roman"/>
          <w:sz w:val="24"/>
          <w:szCs w:val="24"/>
        </w:rPr>
        <w:t xml:space="preserve">rzeki </w:t>
      </w:r>
      <w:r w:rsidR="00024BAA" w:rsidRPr="009936BD">
        <w:rPr>
          <w:rFonts w:ascii="Times New Roman" w:hAnsi="Times New Roman" w:cs="Times New Roman"/>
          <w:sz w:val="24"/>
          <w:szCs w:val="24"/>
        </w:rPr>
        <w:t>są</w:t>
      </w:r>
      <w:r w:rsidR="001F0358" w:rsidRPr="009936BD">
        <w:rPr>
          <w:rFonts w:ascii="Times New Roman" w:hAnsi="Times New Roman" w:cs="Times New Roman"/>
          <w:sz w:val="24"/>
          <w:szCs w:val="24"/>
        </w:rPr>
        <w:t xml:space="preserve"> gatunki ryb </w:t>
      </w:r>
      <w:r w:rsidR="001570A9" w:rsidRPr="009936BD">
        <w:rPr>
          <w:rFonts w:ascii="Times New Roman" w:hAnsi="Times New Roman" w:cs="Times New Roman"/>
          <w:sz w:val="24"/>
          <w:szCs w:val="24"/>
        </w:rPr>
        <w:t xml:space="preserve">psammofilne i litofilne. Gatunki </w:t>
      </w:r>
      <w:proofErr w:type="spellStart"/>
      <w:r w:rsidR="001570A9" w:rsidRPr="009936BD">
        <w:rPr>
          <w:rFonts w:ascii="Times New Roman" w:hAnsi="Times New Roman" w:cs="Times New Roman"/>
          <w:sz w:val="24"/>
          <w:szCs w:val="24"/>
        </w:rPr>
        <w:t>litofitofilne</w:t>
      </w:r>
      <w:proofErr w:type="spellEnd"/>
      <w:r w:rsidR="001570A9" w:rsidRPr="009936BD">
        <w:rPr>
          <w:rFonts w:ascii="Times New Roman" w:hAnsi="Times New Roman" w:cs="Times New Roman"/>
          <w:sz w:val="24"/>
          <w:szCs w:val="24"/>
        </w:rPr>
        <w:t xml:space="preserve"> też mogą znaleźć się na tym odcinku, ale nie jest to dla nich typowe siedlisko. Gatunki </w:t>
      </w:r>
      <w:r w:rsidR="0062169B" w:rsidRPr="009936BD">
        <w:rPr>
          <w:rFonts w:ascii="Times New Roman" w:hAnsi="Times New Roman" w:cs="Times New Roman"/>
          <w:sz w:val="24"/>
          <w:szCs w:val="24"/>
        </w:rPr>
        <w:t xml:space="preserve">fitofilne </w:t>
      </w:r>
      <w:r w:rsidR="001570A9" w:rsidRPr="009936BD">
        <w:rPr>
          <w:rFonts w:ascii="Times New Roman" w:hAnsi="Times New Roman" w:cs="Times New Roman"/>
          <w:sz w:val="24"/>
          <w:szCs w:val="24"/>
        </w:rPr>
        <w:t xml:space="preserve">mogą się znaleźć na tym odcinku dużo rzadziej gdyż nie </w:t>
      </w:r>
      <w:r w:rsidR="0062169B" w:rsidRPr="009936BD">
        <w:rPr>
          <w:rFonts w:ascii="Times New Roman" w:hAnsi="Times New Roman" w:cs="Times New Roman"/>
          <w:sz w:val="24"/>
          <w:szCs w:val="24"/>
        </w:rPr>
        <w:t>jest to typowe dla nich siedlisko</w:t>
      </w:r>
      <w:r w:rsidR="001570A9" w:rsidRPr="009936BD">
        <w:rPr>
          <w:rFonts w:ascii="Times New Roman" w:hAnsi="Times New Roman" w:cs="Times New Roman"/>
          <w:sz w:val="24"/>
          <w:szCs w:val="24"/>
        </w:rPr>
        <w:t>.</w:t>
      </w:r>
      <w:r w:rsidR="0062169B" w:rsidRPr="009936BD">
        <w:rPr>
          <w:rFonts w:ascii="Times New Roman" w:hAnsi="Times New Roman" w:cs="Times New Roman"/>
          <w:sz w:val="24"/>
          <w:szCs w:val="24"/>
        </w:rPr>
        <w:t xml:space="preserve"> Jedyny występujący na tym obszarze gatunek ryb ostrakofilnych jest ściśle powiązany z obecnością małża </w:t>
      </w:r>
      <w:r w:rsidR="00496538">
        <w:rPr>
          <w:rFonts w:ascii="Times New Roman" w:hAnsi="Times New Roman" w:cs="Times New Roman"/>
          <w:sz w:val="24"/>
          <w:szCs w:val="24"/>
        </w:rPr>
        <w:t xml:space="preserve">skójki </w:t>
      </w:r>
      <w:proofErr w:type="spellStart"/>
      <w:r w:rsidR="00496538">
        <w:rPr>
          <w:rFonts w:ascii="Times New Roman" w:hAnsi="Times New Roman" w:cs="Times New Roman"/>
          <w:sz w:val="24"/>
          <w:szCs w:val="24"/>
        </w:rPr>
        <w:t>gruboskorupowej</w:t>
      </w:r>
      <w:proofErr w:type="spellEnd"/>
      <w:r w:rsidR="00496538">
        <w:rPr>
          <w:rFonts w:ascii="Times New Roman" w:hAnsi="Times New Roman" w:cs="Times New Roman"/>
          <w:sz w:val="24"/>
          <w:szCs w:val="24"/>
        </w:rPr>
        <w:t>.</w:t>
      </w:r>
    </w:p>
    <w:p w:rsidR="00F81783" w:rsidRPr="009936BD" w:rsidRDefault="00F81783" w:rsidP="00496538">
      <w:pPr>
        <w:ind w:firstLine="708"/>
        <w:rPr>
          <w:rFonts w:ascii="Times New Roman" w:hAnsi="Times New Roman" w:cs="Times New Roman"/>
          <w:sz w:val="24"/>
          <w:szCs w:val="24"/>
        </w:rPr>
      </w:pPr>
      <w:r w:rsidRPr="009936BD">
        <w:rPr>
          <w:rFonts w:ascii="Times New Roman" w:hAnsi="Times New Roman" w:cs="Times New Roman"/>
          <w:sz w:val="24"/>
          <w:szCs w:val="24"/>
        </w:rPr>
        <w:t>Inwentaryzacje przeprowadzono w dniu 6 grudnia 2014 r. Ze względu na krótki okres czasu, jaki został wyznaczony na wykonanie powierzonego zadania badania w terenie obejmowały tylko ekspercki przegląd wyznaczonego odcinka rzeki</w:t>
      </w:r>
      <w:r w:rsidR="00496538">
        <w:rPr>
          <w:rFonts w:ascii="Times New Roman" w:hAnsi="Times New Roman" w:cs="Times New Roman"/>
          <w:sz w:val="24"/>
          <w:szCs w:val="24"/>
        </w:rPr>
        <w:t>,</w:t>
      </w:r>
      <w:r w:rsidRPr="009936BD">
        <w:rPr>
          <w:rFonts w:ascii="Times New Roman" w:hAnsi="Times New Roman" w:cs="Times New Roman"/>
          <w:sz w:val="24"/>
          <w:szCs w:val="24"/>
        </w:rPr>
        <w:t xml:space="preserve"> który obejmował około 600 metrów w górę i w dół biegu rzeki od planowanej lokalizacji mostu. Pozwalający na dokonanie oceny, jakie gatunki występują na danym odcinku. Ocena stanu populacji konkretnych gatunków ryb była dokonywana na podstawie oceny charakteru rzeki na danym jej odcinku. </w:t>
      </w:r>
    </w:p>
    <w:p w:rsidR="00F81783" w:rsidRPr="009936BD" w:rsidRDefault="00F81783" w:rsidP="00F81783">
      <w:pPr>
        <w:ind w:left="360" w:firstLine="348"/>
        <w:rPr>
          <w:rFonts w:ascii="Times New Roman" w:hAnsi="Times New Roman" w:cs="Times New Roman"/>
          <w:sz w:val="24"/>
          <w:szCs w:val="24"/>
        </w:rPr>
      </w:pPr>
      <w:r w:rsidRPr="009936BD">
        <w:rPr>
          <w:rFonts w:ascii="Times New Roman" w:hAnsi="Times New Roman" w:cs="Times New Roman"/>
          <w:sz w:val="24"/>
          <w:szCs w:val="24"/>
        </w:rPr>
        <w:t>Pod uwagę były brane:</w:t>
      </w:r>
    </w:p>
    <w:p w:rsidR="00F81783" w:rsidRPr="009936BD" w:rsidRDefault="00F81783" w:rsidP="00F81783">
      <w:pPr>
        <w:ind w:left="360"/>
        <w:rPr>
          <w:rFonts w:ascii="Times New Roman" w:hAnsi="Times New Roman" w:cs="Times New Roman"/>
          <w:sz w:val="24"/>
          <w:szCs w:val="24"/>
        </w:rPr>
      </w:pPr>
      <w:r w:rsidRPr="009936BD">
        <w:rPr>
          <w:rFonts w:ascii="Times New Roman" w:hAnsi="Times New Roman" w:cs="Times New Roman"/>
          <w:sz w:val="24"/>
          <w:szCs w:val="24"/>
        </w:rPr>
        <w:t>- szerokość koryta,</w:t>
      </w:r>
    </w:p>
    <w:p w:rsidR="00F81783" w:rsidRPr="009936BD" w:rsidRDefault="00F81783" w:rsidP="00F81783">
      <w:pPr>
        <w:ind w:left="360"/>
        <w:rPr>
          <w:rFonts w:ascii="Times New Roman" w:hAnsi="Times New Roman" w:cs="Times New Roman"/>
          <w:sz w:val="24"/>
          <w:szCs w:val="24"/>
        </w:rPr>
      </w:pPr>
      <w:r w:rsidRPr="009936BD">
        <w:rPr>
          <w:rFonts w:ascii="Times New Roman" w:hAnsi="Times New Roman" w:cs="Times New Roman"/>
          <w:sz w:val="24"/>
          <w:szCs w:val="24"/>
        </w:rPr>
        <w:t>- głębokość rzeki,</w:t>
      </w:r>
    </w:p>
    <w:p w:rsidR="00F81783" w:rsidRPr="009936BD" w:rsidRDefault="00F81783" w:rsidP="00F81783">
      <w:pPr>
        <w:ind w:left="360"/>
        <w:rPr>
          <w:rFonts w:ascii="Times New Roman" w:hAnsi="Times New Roman" w:cs="Times New Roman"/>
          <w:sz w:val="24"/>
          <w:szCs w:val="24"/>
        </w:rPr>
      </w:pPr>
      <w:r w:rsidRPr="009936BD">
        <w:rPr>
          <w:rFonts w:ascii="Times New Roman" w:hAnsi="Times New Roman" w:cs="Times New Roman"/>
          <w:sz w:val="24"/>
          <w:szCs w:val="24"/>
        </w:rPr>
        <w:t>- szybkość przepływu wody,</w:t>
      </w:r>
    </w:p>
    <w:p w:rsidR="00F81783" w:rsidRPr="009936BD" w:rsidRDefault="00F81783" w:rsidP="00F81783">
      <w:pPr>
        <w:ind w:left="360"/>
        <w:rPr>
          <w:rFonts w:ascii="Times New Roman" w:hAnsi="Times New Roman" w:cs="Times New Roman"/>
          <w:sz w:val="24"/>
          <w:szCs w:val="24"/>
        </w:rPr>
      </w:pPr>
      <w:r w:rsidRPr="009936BD">
        <w:rPr>
          <w:rFonts w:ascii="Times New Roman" w:hAnsi="Times New Roman" w:cs="Times New Roman"/>
          <w:sz w:val="24"/>
          <w:szCs w:val="24"/>
        </w:rPr>
        <w:t>- rodzaj substratu pokrywającego dno rzeki,</w:t>
      </w:r>
    </w:p>
    <w:p w:rsidR="00F81783" w:rsidRPr="009936BD" w:rsidRDefault="00F81783" w:rsidP="00F81783">
      <w:pPr>
        <w:ind w:left="360"/>
        <w:rPr>
          <w:rFonts w:ascii="Times New Roman" w:hAnsi="Times New Roman" w:cs="Times New Roman"/>
          <w:sz w:val="24"/>
          <w:szCs w:val="24"/>
        </w:rPr>
      </w:pPr>
      <w:r w:rsidRPr="009936BD">
        <w:rPr>
          <w:rFonts w:ascii="Times New Roman" w:hAnsi="Times New Roman" w:cs="Times New Roman"/>
          <w:sz w:val="24"/>
          <w:szCs w:val="24"/>
        </w:rPr>
        <w:t>- obecność roślin w korycie rzecznym lub jej brak,</w:t>
      </w:r>
    </w:p>
    <w:p w:rsidR="00F81783" w:rsidRPr="009936BD" w:rsidRDefault="00496538" w:rsidP="00F81783">
      <w:pPr>
        <w:ind w:left="360"/>
        <w:rPr>
          <w:rFonts w:ascii="Times New Roman" w:hAnsi="Times New Roman" w:cs="Times New Roman"/>
          <w:sz w:val="24"/>
          <w:szCs w:val="24"/>
        </w:rPr>
      </w:pPr>
      <w:r>
        <w:rPr>
          <w:rFonts w:ascii="Times New Roman" w:hAnsi="Times New Roman" w:cs="Times New Roman"/>
          <w:sz w:val="24"/>
          <w:szCs w:val="24"/>
        </w:rPr>
        <w:t xml:space="preserve">- </w:t>
      </w:r>
      <w:r w:rsidR="00F81783" w:rsidRPr="009936BD">
        <w:rPr>
          <w:rFonts w:ascii="Times New Roman" w:hAnsi="Times New Roman" w:cs="Times New Roman"/>
          <w:sz w:val="24"/>
          <w:szCs w:val="24"/>
        </w:rPr>
        <w:t>charakter terenu stanowiącego brzeg rzeki (las, pola uprawne, tereny zurbanizowane).</w:t>
      </w:r>
    </w:p>
    <w:p w:rsidR="00893521" w:rsidRPr="009936BD" w:rsidRDefault="00F81783" w:rsidP="00F81783">
      <w:pPr>
        <w:ind w:firstLine="708"/>
        <w:rPr>
          <w:rFonts w:ascii="Times New Roman" w:hAnsi="Times New Roman" w:cs="Times New Roman"/>
          <w:color w:val="000000"/>
          <w:sz w:val="24"/>
          <w:szCs w:val="24"/>
        </w:rPr>
      </w:pPr>
      <w:r w:rsidRPr="009936BD">
        <w:rPr>
          <w:rFonts w:ascii="Times New Roman" w:hAnsi="Times New Roman" w:cs="Times New Roman"/>
          <w:sz w:val="24"/>
          <w:szCs w:val="24"/>
        </w:rPr>
        <w:lastRenderedPageBreak/>
        <w:t xml:space="preserve">Jednocześnie z przeglądem rzek dokonano dokumentacji fotograficznej wybranych odcinków. </w:t>
      </w:r>
      <w:r w:rsidR="00172885" w:rsidRPr="009936BD">
        <w:rPr>
          <w:rFonts w:ascii="Times New Roman" w:hAnsi="Times New Roman" w:cs="Times New Roman"/>
          <w:sz w:val="24"/>
          <w:szCs w:val="24"/>
        </w:rPr>
        <w:t>Podczas inwentaryzacji, zwracano szczególną uwagę na gatunki o potwierdzonym występowaniu w literaturze opisującej świat zwierząt w dolinie Sanu, gatunki „</w:t>
      </w:r>
      <w:proofErr w:type="spellStart"/>
      <w:r w:rsidR="00172885" w:rsidRPr="009936BD">
        <w:rPr>
          <w:rFonts w:ascii="Times New Roman" w:hAnsi="Times New Roman" w:cs="Times New Roman"/>
          <w:sz w:val="24"/>
          <w:szCs w:val="24"/>
        </w:rPr>
        <w:t>naturowe</w:t>
      </w:r>
      <w:proofErr w:type="spellEnd"/>
      <w:r w:rsidR="00172885" w:rsidRPr="009936BD">
        <w:rPr>
          <w:rFonts w:ascii="Times New Roman" w:hAnsi="Times New Roman" w:cs="Times New Roman"/>
          <w:sz w:val="24"/>
          <w:szCs w:val="24"/>
        </w:rPr>
        <w:t>” oraz gatunki dziko występujących zwierząt objętych ochroną Rozporządzeniem Ministra Środowiska z dnia 28 września 2004 roku wraz z zakazami w stosunku do tych zwierząt tj.</w:t>
      </w:r>
      <w:r w:rsidR="00172885" w:rsidRPr="009936BD">
        <w:rPr>
          <w:rFonts w:ascii="Times New Roman" w:hAnsi="Times New Roman" w:cs="Times New Roman"/>
          <w:sz w:val="24"/>
          <w:szCs w:val="24"/>
        </w:rPr>
        <w:br/>
        <w:t xml:space="preserve">- chronionych gatunków ryb i minogów w rzece San i jej dopływach wymienione </w:t>
      </w:r>
      <w:r w:rsidR="00172885" w:rsidRPr="009936BD">
        <w:rPr>
          <w:rFonts w:ascii="Times New Roman" w:hAnsi="Times New Roman" w:cs="Times New Roman"/>
          <w:sz w:val="24"/>
          <w:szCs w:val="24"/>
        </w:rPr>
        <w:br/>
        <w:t>w Załączniku II Dyrektywy Rady 92/43/EWG.</w:t>
      </w:r>
    </w:p>
    <w:p w:rsidR="00CA0794" w:rsidRPr="009936BD" w:rsidRDefault="00893521" w:rsidP="003E1192">
      <w:pPr>
        <w:ind w:firstLine="708"/>
        <w:rPr>
          <w:rFonts w:ascii="Times New Roman" w:hAnsi="Times New Roman" w:cs="Times New Roman"/>
          <w:i/>
          <w:sz w:val="24"/>
          <w:szCs w:val="24"/>
        </w:rPr>
      </w:pPr>
      <w:r w:rsidRPr="009936BD">
        <w:rPr>
          <w:rFonts w:ascii="Times New Roman" w:hAnsi="Times New Roman" w:cs="Times New Roman"/>
          <w:sz w:val="24"/>
          <w:szCs w:val="24"/>
        </w:rPr>
        <w:t>Analiza dostępnej literatury i</w:t>
      </w:r>
      <w:r w:rsidR="00103105" w:rsidRPr="009936BD">
        <w:rPr>
          <w:rFonts w:ascii="Times New Roman" w:hAnsi="Times New Roman" w:cs="Times New Roman"/>
          <w:sz w:val="24"/>
          <w:szCs w:val="24"/>
        </w:rPr>
        <w:t xml:space="preserve"> p</w:t>
      </w:r>
      <w:r w:rsidRPr="009936BD">
        <w:rPr>
          <w:rFonts w:ascii="Times New Roman" w:hAnsi="Times New Roman" w:cs="Times New Roman"/>
          <w:sz w:val="24"/>
          <w:szCs w:val="24"/>
        </w:rPr>
        <w:t>rzeprowadzonej</w:t>
      </w:r>
      <w:r w:rsidR="00103105" w:rsidRPr="009936BD">
        <w:rPr>
          <w:rFonts w:ascii="Times New Roman" w:hAnsi="Times New Roman" w:cs="Times New Roman"/>
          <w:sz w:val="24"/>
          <w:szCs w:val="24"/>
        </w:rPr>
        <w:t xml:space="preserve"> eksperckiej oceny rzeki wskazują, że </w:t>
      </w:r>
      <w:r w:rsidRPr="009936BD">
        <w:rPr>
          <w:rFonts w:ascii="Times New Roman" w:hAnsi="Times New Roman" w:cs="Times New Roman"/>
          <w:sz w:val="24"/>
          <w:szCs w:val="24"/>
        </w:rPr>
        <w:t>na odcinku rzeki w miejscu planowanej inwestycji mogą występować następujące</w:t>
      </w:r>
      <w:r w:rsidR="00D524A4" w:rsidRPr="009936BD">
        <w:rPr>
          <w:rFonts w:ascii="Times New Roman" w:hAnsi="Times New Roman" w:cs="Times New Roman"/>
          <w:sz w:val="24"/>
          <w:szCs w:val="24"/>
        </w:rPr>
        <w:t xml:space="preserve"> </w:t>
      </w:r>
      <w:r w:rsidRPr="009936BD">
        <w:rPr>
          <w:rFonts w:ascii="Times New Roman" w:hAnsi="Times New Roman" w:cs="Times New Roman"/>
          <w:sz w:val="24"/>
          <w:szCs w:val="24"/>
        </w:rPr>
        <w:t>g</w:t>
      </w:r>
      <w:r w:rsidRPr="009936BD">
        <w:rPr>
          <w:rFonts w:ascii="Times New Roman" w:hAnsi="Times New Roman" w:cs="Times New Roman"/>
          <w:color w:val="000000"/>
          <w:sz w:val="24"/>
          <w:szCs w:val="24"/>
        </w:rPr>
        <w:t>atunki objęte art. 4 dyrektywy 2009I147IWE i gatunki wymienione w załączniku II do dyrektywy 92I43IEWG: boleń (</w:t>
      </w:r>
      <w:proofErr w:type="spellStart"/>
      <w:r w:rsidRPr="009936BD">
        <w:rPr>
          <w:rFonts w:ascii="Times New Roman" w:hAnsi="Times New Roman" w:cs="Times New Roman"/>
          <w:i/>
          <w:color w:val="000000"/>
          <w:sz w:val="24"/>
          <w:szCs w:val="24"/>
        </w:rPr>
        <w:t>Aspius</w:t>
      </w:r>
      <w:proofErr w:type="spellEnd"/>
      <w:r w:rsidRPr="009936BD">
        <w:rPr>
          <w:rFonts w:ascii="Times New Roman" w:hAnsi="Times New Roman" w:cs="Times New Roman"/>
          <w:i/>
          <w:color w:val="000000"/>
          <w:sz w:val="24"/>
          <w:szCs w:val="24"/>
        </w:rPr>
        <w:t xml:space="preserve"> </w:t>
      </w:r>
      <w:proofErr w:type="spellStart"/>
      <w:r w:rsidRPr="009936BD">
        <w:rPr>
          <w:rFonts w:ascii="Times New Roman" w:hAnsi="Times New Roman" w:cs="Times New Roman"/>
          <w:color w:val="000000"/>
          <w:sz w:val="24"/>
          <w:szCs w:val="24"/>
        </w:rPr>
        <w:t>aspius</w:t>
      </w:r>
      <w:proofErr w:type="spellEnd"/>
      <w:r w:rsidRPr="009936BD">
        <w:rPr>
          <w:rFonts w:ascii="Times New Roman" w:hAnsi="Times New Roman" w:cs="Times New Roman"/>
          <w:color w:val="000000"/>
          <w:sz w:val="24"/>
          <w:szCs w:val="24"/>
        </w:rPr>
        <w:t xml:space="preserve">), </w:t>
      </w:r>
      <w:r w:rsidR="00B80A14" w:rsidRPr="009936BD">
        <w:rPr>
          <w:rFonts w:ascii="Times New Roman" w:hAnsi="Times New Roman" w:cs="Times New Roman"/>
          <w:color w:val="000000"/>
          <w:sz w:val="24"/>
          <w:szCs w:val="24"/>
        </w:rPr>
        <w:t>brzanka (</w:t>
      </w:r>
      <w:proofErr w:type="spellStart"/>
      <w:r w:rsidR="00B80A14" w:rsidRPr="009936BD">
        <w:rPr>
          <w:rFonts w:ascii="Times New Roman" w:hAnsi="Times New Roman" w:cs="Times New Roman"/>
          <w:i/>
          <w:sz w:val="24"/>
          <w:szCs w:val="24"/>
        </w:rPr>
        <w:t>Barbus</w:t>
      </w:r>
      <w:proofErr w:type="spellEnd"/>
      <w:r w:rsidR="00B80A14" w:rsidRPr="009936BD">
        <w:rPr>
          <w:rFonts w:ascii="Times New Roman" w:hAnsi="Times New Roman" w:cs="Times New Roman"/>
          <w:i/>
          <w:sz w:val="24"/>
          <w:szCs w:val="24"/>
        </w:rPr>
        <w:t xml:space="preserve"> </w:t>
      </w:r>
      <w:proofErr w:type="spellStart"/>
      <w:r w:rsidR="00B80A14" w:rsidRPr="009936BD">
        <w:rPr>
          <w:rFonts w:ascii="Times New Roman" w:hAnsi="Times New Roman" w:cs="Times New Roman"/>
          <w:i/>
          <w:sz w:val="24"/>
          <w:szCs w:val="24"/>
        </w:rPr>
        <w:t>peloponnesius</w:t>
      </w:r>
      <w:proofErr w:type="spellEnd"/>
      <w:r w:rsidR="00B80A14" w:rsidRPr="009936BD">
        <w:rPr>
          <w:rFonts w:ascii="Times New Roman" w:hAnsi="Times New Roman" w:cs="Times New Roman"/>
          <w:i/>
          <w:sz w:val="24"/>
          <w:szCs w:val="24"/>
        </w:rPr>
        <w:t>)</w:t>
      </w:r>
      <w:r w:rsidR="00B80A14" w:rsidRPr="009936BD">
        <w:rPr>
          <w:rFonts w:ascii="Times New Roman" w:hAnsi="Times New Roman" w:cs="Times New Roman"/>
          <w:color w:val="000000"/>
          <w:sz w:val="24"/>
          <w:szCs w:val="24"/>
        </w:rPr>
        <w:t xml:space="preserve">, głowacz </w:t>
      </w:r>
      <w:proofErr w:type="spellStart"/>
      <w:r w:rsidR="00B80A14" w:rsidRPr="009936BD">
        <w:rPr>
          <w:rFonts w:ascii="Times New Roman" w:hAnsi="Times New Roman" w:cs="Times New Roman"/>
          <w:color w:val="000000"/>
          <w:sz w:val="24"/>
          <w:szCs w:val="24"/>
        </w:rPr>
        <w:t>białopłetwy</w:t>
      </w:r>
      <w:proofErr w:type="spellEnd"/>
      <w:r w:rsidR="00B80A14" w:rsidRPr="009936BD">
        <w:rPr>
          <w:rFonts w:ascii="Times New Roman" w:hAnsi="Times New Roman" w:cs="Times New Roman"/>
          <w:color w:val="000000"/>
          <w:sz w:val="24"/>
          <w:szCs w:val="24"/>
        </w:rPr>
        <w:t xml:space="preserve"> (</w:t>
      </w:r>
      <w:proofErr w:type="spellStart"/>
      <w:r w:rsidR="00B80A14" w:rsidRPr="009936BD">
        <w:rPr>
          <w:rFonts w:ascii="Times New Roman" w:hAnsi="Times New Roman" w:cs="Times New Roman"/>
          <w:i/>
          <w:color w:val="000000"/>
          <w:sz w:val="24"/>
          <w:szCs w:val="24"/>
        </w:rPr>
        <w:t>Cottus</w:t>
      </w:r>
      <w:proofErr w:type="spellEnd"/>
      <w:r w:rsidR="00B80A14" w:rsidRPr="009936BD">
        <w:rPr>
          <w:rFonts w:ascii="Times New Roman" w:hAnsi="Times New Roman" w:cs="Times New Roman"/>
          <w:i/>
          <w:color w:val="000000"/>
          <w:sz w:val="24"/>
          <w:szCs w:val="24"/>
        </w:rPr>
        <w:t xml:space="preserve"> </w:t>
      </w:r>
      <w:proofErr w:type="spellStart"/>
      <w:r w:rsidR="00B80A14" w:rsidRPr="009936BD">
        <w:rPr>
          <w:rFonts w:ascii="Times New Roman" w:hAnsi="Times New Roman" w:cs="Times New Roman"/>
          <w:i/>
          <w:color w:val="000000"/>
          <w:sz w:val="24"/>
          <w:szCs w:val="24"/>
        </w:rPr>
        <w:t>gobio</w:t>
      </w:r>
      <w:proofErr w:type="spellEnd"/>
      <w:r w:rsidR="00B80A14" w:rsidRPr="009936BD">
        <w:rPr>
          <w:rFonts w:ascii="Times New Roman" w:hAnsi="Times New Roman" w:cs="Times New Roman"/>
          <w:i/>
          <w:color w:val="000000"/>
          <w:sz w:val="24"/>
          <w:szCs w:val="24"/>
        </w:rPr>
        <w:t xml:space="preserve">), </w:t>
      </w:r>
      <w:r w:rsidR="00B80A14" w:rsidRPr="009936BD">
        <w:rPr>
          <w:rFonts w:ascii="Times New Roman" w:hAnsi="Times New Roman" w:cs="Times New Roman"/>
          <w:color w:val="000000"/>
          <w:sz w:val="24"/>
          <w:szCs w:val="24"/>
        </w:rPr>
        <w:t xml:space="preserve">kiełb </w:t>
      </w:r>
      <w:proofErr w:type="spellStart"/>
      <w:r w:rsidR="00B80A14" w:rsidRPr="009936BD">
        <w:rPr>
          <w:rFonts w:ascii="Times New Roman" w:hAnsi="Times New Roman" w:cs="Times New Roman"/>
          <w:sz w:val="24"/>
          <w:szCs w:val="24"/>
        </w:rPr>
        <w:t>białopłetwy</w:t>
      </w:r>
      <w:proofErr w:type="spellEnd"/>
      <w:r w:rsidR="00B80A14" w:rsidRPr="009936BD">
        <w:rPr>
          <w:rFonts w:ascii="Times New Roman" w:hAnsi="Times New Roman" w:cs="Times New Roman"/>
          <w:sz w:val="24"/>
          <w:szCs w:val="24"/>
        </w:rPr>
        <w:t xml:space="preserve"> (</w:t>
      </w:r>
      <w:proofErr w:type="spellStart"/>
      <w:r w:rsidR="00B80A14" w:rsidRPr="009936BD">
        <w:rPr>
          <w:rFonts w:ascii="Times New Roman" w:hAnsi="Times New Roman" w:cs="Times New Roman"/>
          <w:i/>
          <w:sz w:val="24"/>
          <w:szCs w:val="24"/>
        </w:rPr>
        <w:t>Romanogobio</w:t>
      </w:r>
      <w:proofErr w:type="spellEnd"/>
      <w:r w:rsidR="00B80A14" w:rsidRPr="009936BD">
        <w:rPr>
          <w:rFonts w:ascii="Times New Roman" w:hAnsi="Times New Roman" w:cs="Times New Roman"/>
          <w:i/>
          <w:sz w:val="24"/>
          <w:szCs w:val="24"/>
        </w:rPr>
        <w:t xml:space="preserve"> </w:t>
      </w:r>
      <w:proofErr w:type="spellStart"/>
      <w:r w:rsidR="00B80A14" w:rsidRPr="009936BD">
        <w:rPr>
          <w:rFonts w:ascii="Times New Roman" w:hAnsi="Times New Roman" w:cs="Times New Roman"/>
          <w:i/>
          <w:sz w:val="24"/>
          <w:szCs w:val="24"/>
        </w:rPr>
        <w:t>albipinnatus</w:t>
      </w:r>
      <w:proofErr w:type="spellEnd"/>
      <w:r w:rsidR="00B80A14" w:rsidRPr="009936BD">
        <w:rPr>
          <w:rFonts w:ascii="Times New Roman" w:hAnsi="Times New Roman" w:cs="Times New Roman"/>
          <w:sz w:val="24"/>
          <w:szCs w:val="24"/>
        </w:rPr>
        <w:t>),</w:t>
      </w:r>
      <w:r w:rsidR="00B80A14" w:rsidRPr="009936BD">
        <w:rPr>
          <w:rFonts w:ascii="Times New Roman" w:hAnsi="Times New Roman" w:cs="Times New Roman"/>
          <w:color w:val="000000"/>
          <w:sz w:val="24"/>
          <w:szCs w:val="24"/>
        </w:rPr>
        <w:t xml:space="preserve"> kiełb Kesslera</w:t>
      </w:r>
      <w:r w:rsidR="00B80A14" w:rsidRPr="009936BD">
        <w:rPr>
          <w:rFonts w:ascii="Times New Roman" w:hAnsi="Times New Roman" w:cs="Times New Roman"/>
          <w:i/>
          <w:color w:val="000000"/>
          <w:sz w:val="24"/>
          <w:szCs w:val="24"/>
        </w:rPr>
        <w:t xml:space="preserve"> (</w:t>
      </w:r>
      <w:proofErr w:type="spellStart"/>
      <w:r w:rsidR="00B80A14" w:rsidRPr="009936BD">
        <w:rPr>
          <w:rFonts w:ascii="Times New Roman" w:hAnsi="Times New Roman" w:cs="Times New Roman"/>
          <w:i/>
          <w:sz w:val="24"/>
          <w:szCs w:val="24"/>
        </w:rPr>
        <w:t>Romanogobio</w:t>
      </w:r>
      <w:proofErr w:type="spellEnd"/>
      <w:r w:rsidR="00B80A14" w:rsidRPr="009936BD">
        <w:rPr>
          <w:rFonts w:ascii="Times New Roman" w:hAnsi="Times New Roman" w:cs="Times New Roman"/>
          <w:i/>
          <w:sz w:val="24"/>
          <w:szCs w:val="24"/>
        </w:rPr>
        <w:t xml:space="preserve"> </w:t>
      </w:r>
      <w:proofErr w:type="spellStart"/>
      <w:r w:rsidR="00B80A14" w:rsidRPr="009936BD">
        <w:rPr>
          <w:rFonts w:ascii="Times New Roman" w:hAnsi="Times New Roman" w:cs="Times New Roman"/>
          <w:i/>
          <w:sz w:val="24"/>
          <w:szCs w:val="24"/>
        </w:rPr>
        <w:t>kesslerii</w:t>
      </w:r>
      <w:proofErr w:type="spellEnd"/>
      <w:r w:rsidR="00B80A14" w:rsidRPr="009936BD">
        <w:rPr>
          <w:rFonts w:ascii="Times New Roman" w:hAnsi="Times New Roman" w:cs="Times New Roman"/>
          <w:i/>
          <w:sz w:val="24"/>
          <w:szCs w:val="24"/>
        </w:rPr>
        <w:t>),</w:t>
      </w:r>
      <w:r w:rsidR="00B80A14" w:rsidRPr="009936BD">
        <w:rPr>
          <w:rFonts w:ascii="Times New Roman" w:hAnsi="Times New Roman" w:cs="Times New Roman"/>
          <w:sz w:val="24"/>
          <w:szCs w:val="24"/>
        </w:rPr>
        <w:t xml:space="preserve"> </w:t>
      </w:r>
      <w:r w:rsidRPr="009936BD">
        <w:rPr>
          <w:rFonts w:ascii="Times New Roman" w:hAnsi="Times New Roman" w:cs="Times New Roman"/>
          <w:sz w:val="24"/>
          <w:szCs w:val="24"/>
        </w:rPr>
        <w:t>piekielnica</w:t>
      </w:r>
      <w:r w:rsidRPr="009936BD">
        <w:rPr>
          <w:rFonts w:ascii="Times New Roman" w:hAnsi="Times New Roman" w:cs="Times New Roman"/>
          <w:color w:val="000000"/>
          <w:sz w:val="24"/>
          <w:szCs w:val="24"/>
        </w:rPr>
        <w:t xml:space="preserve"> (</w:t>
      </w:r>
      <w:proofErr w:type="spellStart"/>
      <w:r w:rsidRPr="009936BD">
        <w:rPr>
          <w:rFonts w:ascii="Times New Roman" w:hAnsi="Times New Roman" w:cs="Times New Roman"/>
          <w:i/>
          <w:color w:val="000000"/>
          <w:sz w:val="24"/>
          <w:szCs w:val="24"/>
        </w:rPr>
        <w:t>Alburnoides</w:t>
      </w:r>
      <w:proofErr w:type="spellEnd"/>
      <w:r w:rsidRPr="009936BD">
        <w:rPr>
          <w:rFonts w:ascii="Times New Roman" w:hAnsi="Times New Roman" w:cs="Times New Roman"/>
          <w:i/>
          <w:color w:val="000000"/>
          <w:sz w:val="24"/>
          <w:szCs w:val="24"/>
        </w:rPr>
        <w:t xml:space="preserve"> </w:t>
      </w:r>
      <w:proofErr w:type="spellStart"/>
      <w:r w:rsidRPr="009936BD">
        <w:rPr>
          <w:rFonts w:ascii="Times New Roman" w:hAnsi="Times New Roman" w:cs="Times New Roman"/>
          <w:i/>
          <w:color w:val="000000"/>
          <w:sz w:val="24"/>
          <w:szCs w:val="24"/>
        </w:rPr>
        <w:t>alburnoides</w:t>
      </w:r>
      <w:proofErr w:type="spellEnd"/>
      <w:r w:rsidR="00B80A14" w:rsidRPr="009936BD">
        <w:rPr>
          <w:rFonts w:ascii="Times New Roman" w:hAnsi="Times New Roman" w:cs="Times New Roman"/>
          <w:i/>
          <w:color w:val="000000"/>
          <w:sz w:val="24"/>
          <w:szCs w:val="24"/>
        </w:rPr>
        <w:t>)</w:t>
      </w:r>
      <w:r w:rsidR="00B80A14" w:rsidRPr="009936BD">
        <w:rPr>
          <w:rFonts w:ascii="Times New Roman" w:hAnsi="Times New Roman" w:cs="Times New Roman"/>
          <w:i/>
          <w:sz w:val="24"/>
          <w:szCs w:val="24"/>
        </w:rPr>
        <w:t>,</w:t>
      </w:r>
      <w:r w:rsidR="00496538">
        <w:rPr>
          <w:rFonts w:ascii="Times New Roman" w:hAnsi="Times New Roman" w:cs="Times New Roman"/>
          <w:i/>
          <w:sz w:val="24"/>
          <w:szCs w:val="24"/>
        </w:rPr>
        <w:t xml:space="preserve"> </w:t>
      </w:r>
      <w:r w:rsidR="00C03E03" w:rsidRPr="009936BD">
        <w:rPr>
          <w:rFonts w:ascii="Times New Roman" w:hAnsi="Times New Roman" w:cs="Times New Roman"/>
          <w:sz w:val="24"/>
          <w:szCs w:val="24"/>
        </w:rPr>
        <w:t>różanka (</w:t>
      </w:r>
      <w:proofErr w:type="spellStart"/>
      <w:r w:rsidR="00023559" w:rsidRPr="009936BD">
        <w:rPr>
          <w:rFonts w:ascii="Times New Roman" w:hAnsi="Times New Roman" w:cs="Times New Roman"/>
          <w:i/>
          <w:sz w:val="24"/>
          <w:szCs w:val="24"/>
        </w:rPr>
        <w:t>Rhodeus</w:t>
      </w:r>
      <w:proofErr w:type="spellEnd"/>
      <w:r w:rsidR="00023559" w:rsidRPr="009936BD">
        <w:rPr>
          <w:rFonts w:ascii="Times New Roman" w:hAnsi="Times New Roman" w:cs="Times New Roman"/>
          <w:i/>
          <w:sz w:val="24"/>
          <w:szCs w:val="24"/>
        </w:rPr>
        <w:t xml:space="preserve"> </w:t>
      </w:r>
      <w:proofErr w:type="spellStart"/>
      <w:r w:rsidR="00C03E03" w:rsidRPr="009936BD">
        <w:rPr>
          <w:rFonts w:ascii="Times New Roman" w:hAnsi="Times New Roman" w:cs="Times New Roman"/>
          <w:i/>
          <w:sz w:val="24"/>
          <w:szCs w:val="24"/>
        </w:rPr>
        <w:t>amarus</w:t>
      </w:r>
      <w:proofErr w:type="spellEnd"/>
      <w:r w:rsidR="00C03E03" w:rsidRPr="009936BD">
        <w:rPr>
          <w:rFonts w:ascii="Times New Roman" w:hAnsi="Times New Roman" w:cs="Times New Roman"/>
          <w:i/>
          <w:sz w:val="24"/>
          <w:szCs w:val="24"/>
        </w:rPr>
        <w:t xml:space="preserve">), </w:t>
      </w:r>
      <w:r w:rsidR="00C03E03" w:rsidRPr="009936BD">
        <w:rPr>
          <w:rFonts w:ascii="Times New Roman" w:hAnsi="Times New Roman" w:cs="Times New Roman"/>
          <w:sz w:val="24"/>
          <w:szCs w:val="24"/>
        </w:rPr>
        <w:t>koza złotawa</w:t>
      </w:r>
      <w:r w:rsidR="00C03E03" w:rsidRPr="009936BD">
        <w:rPr>
          <w:rFonts w:ascii="Times New Roman" w:hAnsi="Times New Roman" w:cs="Times New Roman"/>
          <w:i/>
          <w:sz w:val="24"/>
          <w:szCs w:val="24"/>
        </w:rPr>
        <w:t xml:space="preserve"> (</w:t>
      </w:r>
      <w:proofErr w:type="spellStart"/>
      <w:r w:rsidR="00C03E03" w:rsidRPr="009936BD">
        <w:rPr>
          <w:rFonts w:ascii="Times New Roman" w:hAnsi="Times New Roman" w:cs="Times New Roman"/>
          <w:i/>
          <w:sz w:val="24"/>
          <w:szCs w:val="24"/>
        </w:rPr>
        <w:t>Sabanejewia</w:t>
      </w:r>
      <w:proofErr w:type="spellEnd"/>
      <w:r w:rsidR="00C03E03" w:rsidRPr="009936BD">
        <w:rPr>
          <w:rFonts w:ascii="Times New Roman" w:hAnsi="Times New Roman" w:cs="Times New Roman"/>
          <w:i/>
          <w:sz w:val="24"/>
          <w:szCs w:val="24"/>
        </w:rPr>
        <w:t xml:space="preserve"> </w:t>
      </w:r>
      <w:proofErr w:type="spellStart"/>
      <w:r w:rsidR="00C03E03" w:rsidRPr="009936BD">
        <w:rPr>
          <w:rFonts w:ascii="Times New Roman" w:hAnsi="Times New Roman" w:cs="Times New Roman"/>
          <w:i/>
          <w:sz w:val="24"/>
          <w:szCs w:val="24"/>
        </w:rPr>
        <w:t>aurata</w:t>
      </w:r>
      <w:proofErr w:type="spellEnd"/>
      <w:r w:rsidR="00C03E03" w:rsidRPr="009936BD">
        <w:rPr>
          <w:rFonts w:ascii="Times New Roman" w:hAnsi="Times New Roman" w:cs="Times New Roman"/>
          <w:i/>
          <w:sz w:val="24"/>
          <w:szCs w:val="24"/>
        </w:rPr>
        <w:t>)</w:t>
      </w:r>
      <w:r w:rsidR="00023559" w:rsidRPr="009936BD">
        <w:rPr>
          <w:rFonts w:ascii="Times New Roman" w:hAnsi="Times New Roman" w:cs="Times New Roman"/>
          <w:i/>
          <w:sz w:val="24"/>
          <w:szCs w:val="24"/>
        </w:rPr>
        <w:t>,</w:t>
      </w:r>
      <w:r w:rsidR="00B80A14" w:rsidRPr="009936BD">
        <w:rPr>
          <w:rFonts w:ascii="Times New Roman" w:hAnsi="Times New Roman" w:cs="Times New Roman"/>
          <w:sz w:val="24"/>
          <w:szCs w:val="24"/>
        </w:rPr>
        <w:t xml:space="preserve"> minóg strumieniowy (</w:t>
      </w:r>
      <w:proofErr w:type="spellStart"/>
      <w:r w:rsidR="00C03E03" w:rsidRPr="009936BD">
        <w:rPr>
          <w:rFonts w:ascii="Times New Roman" w:hAnsi="Times New Roman" w:cs="Times New Roman"/>
          <w:i/>
          <w:sz w:val="24"/>
          <w:szCs w:val="24"/>
        </w:rPr>
        <w:t>Lampetra</w:t>
      </w:r>
      <w:proofErr w:type="spellEnd"/>
      <w:r w:rsidR="00C03E03" w:rsidRPr="009936BD">
        <w:rPr>
          <w:rFonts w:ascii="Times New Roman" w:hAnsi="Times New Roman" w:cs="Times New Roman"/>
          <w:i/>
          <w:sz w:val="24"/>
          <w:szCs w:val="24"/>
        </w:rPr>
        <w:t xml:space="preserve"> </w:t>
      </w:r>
      <w:proofErr w:type="spellStart"/>
      <w:r w:rsidR="00C03E03" w:rsidRPr="009936BD">
        <w:rPr>
          <w:rFonts w:ascii="Times New Roman" w:hAnsi="Times New Roman" w:cs="Times New Roman"/>
          <w:i/>
          <w:sz w:val="24"/>
          <w:szCs w:val="24"/>
        </w:rPr>
        <w:t>plan</w:t>
      </w:r>
      <w:r w:rsidR="0062169B" w:rsidRPr="009936BD">
        <w:rPr>
          <w:rFonts w:ascii="Times New Roman" w:hAnsi="Times New Roman" w:cs="Times New Roman"/>
          <w:i/>
          <w:sz w:val="24"/>
          <w:szCs w:val="24"/>
        </w:rPr>
        <w:t>eri</w:t>
      </w:r>
      <w:proofErr w:type="spellEnd"/>
      <w:r w:rsidR="00C62CAC" w:rsidRPr="009936BD">
        <w:rPr>
          <w:rFonts w:ascii="Times New Roman" w:hAnsi="Times New Roman" w:cs="Times New Roman"/>
          <w:sz w:val="24"/>
          <w:szCs w:val="24"/>
        </w:rPr>
        <w:t xml:space="preserve">) oraz skójka </w:t>
      </w:r>
      <w:proofErr w:type="spellStart"/>
      <w:r w:rsidR="00C62CAC" w:rsidRPr="009936BD">
        <w:rPr>
          <w:rFonts w:ascii="Times New Roman" w:hAnsi="Times New Roman" w:cs="Times New Roman"/>
          <w:sz w:val="24"/>
          <w:szCs w:val="24"/>
        </w:rPr>
        <w:t>grubosko</w:t>
      </w:r>
      <w:r w:rsidR="0062169B" w:rsidRPr="009936BD">
        <w:rPr>
          <w:rFonts w:ascii="Times New Roman" w:hAnsi="Times New Roman" w:cs="Times New Roman"/>
          <w:sz w:val="24"/>
          <w:szCs w:val="24"/>
        </w:rPr>
        <w:t>rupowa</w:t>
      </w:r>
      <w:proofErr w:type="spellEnd"/>
      <w:r w:rsidR="0062169B" w:rsidRPr="009936BD">
        <w:rPr>
          <w:rFonts w:ascii="Times New Roman" w:hAnsi="Times New Roman" w:cs="Times New Roman"/>
          <w:i/>
          <w:sz w:val="24"/>
          <w:szCs w:val="24"/>
        </w:rPr>
        <w:t xml:space="preserve"> (Unio </w:t>
      </w:r>
      <w:proofErr w:type="spellStart"/>
      <w:r w:rsidR="0062169B" w:rsidRPr="009936BD">
        <w:rPr>
          <w:rFonts w:ascii="Times New Roman" w:hAnsi="Times New Roman" w:cs="Times New Roman"/>
          <w:i/>
          <w:sz w:val="24"/>
          <w:szCs w:val="24"/>
        </w:rPr>
        <w:t>crassus</w:t>
      </w:r>
      <w:proofErr w:type="spellEnd"/>
      <w:r w:rsidR="0062169B" w:rsidRPr="009936BD">
        <w:rPr>
          <w:rFonts w:ascii="Times New Roman" w:hAnsi="Times New Roman" w:cs="Times New Roman"/>
          <w:i/>
          <w:sz w:val="24"/>
          <w:szCs w:val="24"/>
        </w:rPr>
        <w:t>)</w:t>
      </w:r>
      <w:r w:rsidR="00156354" w:rsidRPr="009936BD">
        <w:rPr>
          <w:rFonts w:ascii="Times New Roman" w:hAnsi="Times New Roman" w:cs="Times New Roman"/>
          <w:i/>
          <w:sz w:val="24"/>
          <w:szCs w:val="24"/>
        </w:rPr>
        <w:t>.</w:t>
      </w:r>
    </w:p>
    <w:p w:rsidR="00156354" w:rsidRPr="009936BD" w:rsidRDefault="00156354" w:rsidP="009936BD">
      <w:pPr>
        <w:ind w:firstLine="708"/>
        <w:rPr>
          <w:rFonts w:ascii="Times New Roman" w:hAnsi="Times New Roman" w:cs="Times New Roman"/>
          <w:sz w:val="24"/>
          <w:szCs w:val="24"/>
        </w:rPr>
      </w:pPr>
      <w:r w:rsidRPr="009936BD">
        <w:rPr>
          <w:rFonts w:ascii="Times New Roman" w:hAnsi="Times New Roman" w:cs="Times New Roman"/>
          <w:sz w:val="24"/>
          <w:szCs w:val="24"/>
        </w:rPr>
        <w:t xml:space="preserve">Inwentaryzacja przyrodnicza nie potwierdziła obecności żadnego z wymienionych wyżej gatunków zwierząt. </w:t>
      </w:r>
      <w:r w:rsidR="00F81783" w:rsidRPr="009936BD">
        <w:rPr>
          <w:rFonts w:ascii="Times New Roman" w:hAnsi="Times New Roman" w:cs="Times New Roman"/>
          <w:sz w:val="24"/>
          <w:szCs w:val="24"/>
        </w:rPr>
        <w:t>Jednak analiza charakteru rzeki na tym odcinku potwierdza</w:t>
      </w:r>
      <w:r w:rsidR="00496538">
        <w:rPr>
          <w:rFonts w:ascii="Times New Roman" w:hAnsi="Times New Roman" w:cs="Times New Roman"/>
          <w:sz w:val="24"/>
          <w:szCs w:val="24"/>
        </w:rPr>
        <w:t>,</w:t>
      </w:r>
      <w:r w:rsidR="00F81783" w:rsidRPr="009936BD">
        <w:rPr>
          <w:rFonts w:ascii="Times New Roman" w:hAnsi="Times New Roman" w:cs="Times New Roman"/>
          <w:sz w:val="24"/>
          <w:szCs w:val="24"/>
        </w:rPr>
        <w:t xml:space="preserve"> że jest to odcinek</w:t>
      </w:r>
      <w:r w:rsidR="00496538">
        <w:rPr>
          <w:rFonts w:ascii="Times New Roman" w:hAnsi="Times New Roman" w:cs="Times New Roman"/>
          <w:sz w:val="24"/>
          <w:szCs w:val="24"/>
        </w:rPr>
        <w:t>,</w:t>
      </w:r>
      <w:r w:rsidR="00F81783" w:rsidRPr="009936BD">
        <w:rPr>
          <w:rFonts w:ascii="Times New Roman" w:hAnsi="Times New Roman" w:cs="Times New Roman"/>
          <w:sz w:val="24"/>
          <w:szCs w:val="24"/>
        </w:rPr>
        <w:t xml:space="preserve"> na którym potencjalnie mogą występować: </w:t>
      </w:r>
      <w:r w:rsidR="00F81783" w:rsidRPr="009936BD">
        <w:rPr>
          <w:rFonts w:ascii="Times New Roman" w:hAnsi="Times New Roman" w:cs="Times New Roman"/>
          <w:color w:val="000000"/>
          <w:sz w:val="24"/>
          <w:szCs w:val="24"/>
        </w:rPr>
        <w:t>boleń (</w:t>
      </w:r>
      <w:proofErr w:type="spellStart"/>
      <w:r w:rsidR="00F81783" w:rsidRPr="009936BD">
        <w:rPr>
          <w:rFonts w:ascii="Times New Roman" w:hAnsi="Times New Roman" w:cs="Times New Roman"/>
          <w:i/>
          <w:color w:val="000000"/>
          <w:sz w:val="24"/>
          <w:szCs w:val="24"/>
        </w:rPr>
        <w:t>Aspius</w:t>
      </w:r>
      <w:proofErr w:type="spellEnd"/>
      <w:r w:rsidR="00F81783" w:rsidRPr="009936BD">
        <w:rPr>
          <w:rFonts w:ascii="Times New Roman" w:hAnsi="Times New Roman" w:cs="Times New Roman"/>
          <w:i/>
          <w:color w:val="000000"/>
          <w:sz w:val="24"/>
          <w:szCs w:val="24"/>
        </w:rPr>
        <w:t xml:space="preserve"> </w:t>
      </w:r>
      <w:proofErr w:type="spellStart"/>
      <w:r w:rsidR="00F81783" w:rsidRPr="009936BD">
        <w:rPr>
          <w:rFonts w:ascii="Times New Roman" w:hAnsi="Times New Roman" w:cs="Times New Roman"/>
          <w:color w:val="000000"/>
          <w:sz w:val="24"/>
          <w:szCs w:val="24"/>
        </w:rPr>
        <w:t>aspius</w:t>
      </w:r>
      <w:proofErr w:type="spellEnd"/>
      <w:r w:rsidR="00F81783" w:rsidRPr="009936BD">
        <w:rPr>
          <w:rFonts w:ascii="Times New Roman" w:hAnsi="Times New Roman" w:cs="Times New Roman"/>
          <w:color w:val="000000"/>
          <w:sz w:val="24"/>
          <w:szCs w:val="24"/>
        </w:rPr>
        <w:t>), brzanka (</w:t>
      </w:r>
      <w:proofErr w:type="spellStart"/>
      <w:r w:rsidR="00F81783" w:rsidRPr="009936BD">
        <w:rPr>
          <w:rFonts w:ascii="Times New Roman" w:hAnsi="Times New Roman" w:cs="Times New Roman"/>
          <w:i/>
          <w:sz w:val="24"/>
          <w:szCs w:val="24"/>
        </w:rPr>
        <w:t>Barbus</w:t>
      </w:r>
      <w:proofErr w:type="spellEnd"/>
      <w:r w:rsidR="00F81783" w:rsidRPr="009936BD">
        <w:rPr>
          <w:rFonts w:ascii="Times New Roman" w:hAnsi="Times New Roman" w:cs="Times New Roman"/>
          <w:i/>
          <w:sz w:val="24"/>
          <w:szCs w:val="24"/>
        </w:rPr>
        <w:t xml:space="preserve"> </w:t>
      </w:r>
      <w:proofErr w:type="spellStart"/>
      <w:r w:rsidR="00F81783" w:rsidRPr="009936BD">
        <w:rPr>
          <w:rFonts w:ascii="Times New Roman" w:hAnsi="Times New Roman" w:cs="Times New Roman"/>
          <w:i/>
          <w:sz w:val="24"/>
          <w:szCs w:val="24"/>
        </w:rPr>
        <w:t>peloponnesius</w:t>
      </w:r>
      <w:proofErr w:type="spellEnd"/>
      <w:r w:rsidR="00F81783" w:rsidRPr="009936BD">
        <w:rPr>
          <w:rFonts w:ascii="Times New Roman" w:hAnsi="Times New Roman" w:cs="Times New Roman"/>
          <w:i/>
          <w:sz w:val="24"/>
          <w:szCs w:val="24"/>
        </w:rPr>
        <w:t>)</w:t>
      </w:r>
      <w:r w:rsidR="00F81783" w:rsidRPr="009936BD">
        <w:rPr>
          <w:rFonts w:ascii="Times New Roman" w:hAnsi="Times New Roman" w:cs="Times New Roman"/>
          <w:color w:val="000000"/>
          <w:sz w:val="24"/>
          <w:szCs w:val="24"/>
        </w:rPr>
        <w:t xml:space="preserve">, głowacz </w:t>
      </w:r>
      <w:proofErr w:type="spellStart"/>
      <w:r w:rsidR="00F81783" w:rsidRPr="009936BD">
        <w:rPr>
          <w:rFonts w:ascii="Times New Roman" w:hAnsi="Times New Roman" w:cs="Times New Roman"/>
          <w:color w:val="000000"/>
          <w:sz w:val="24"/>
          <w:szCs w:val="24"/>
        </w:rPr>
        <w:t>białopłetwy</w:t>
      </w:r>
      <w:proofErr w:type="spellEnd"/>
      <w:r w:rsidR="00F81783" w:rsidRPr="009936BD">
        <w:rPr>
          <w:rFonts w:ascii="Times New Roman" w:hAnsi="Times New Roman" w:cs="Times New Roman"/>
          <w:color w:val="000000"/>
          <w:sz w:val="24"/>
          <w:szCs w:val="24"/>
        </w:rPr>
        <w:t xml:space="preserve"> (</w:t>
      </w:r>
      <w:proofErr w:type="spellStart"/>
      <w:r w:rsidR="00F81783" w:rsidRPr="009936BD">
        <w:rPr>
          <w:rFonts w:ascii="Times New Roman" w:hAnsi="Times New Roman" w:cs="Times New Roman"/>
          <w:i/>
          <w:color w:val="000000"/>
          <w:sz w:val="24"/>
          <w:szCs w:val="24"/>
        </w:rPr>
        <w:t>Cottus</w:t>
      </w:r>
      <w:proofErr w:type="spellEnd"/>
      <w:r w:rsidR="00F81783" w:rsidRPr="009936BD">
        <w:rPr>
          <w:rFonts w:ascii="Times New Roman" w:hAnsi="Times New Roman" w:cs="Times New Roman"/>
          <w:i/>
          <w:color w:val="000000"/>
          <w:sz w:val="24"/>
          <w:szCs w:val="24"/>
        </w:rPr>
        <w:t xml:space="preserve"> </w:t>
      </w:r>
      <w:proofErr w:type="spellStart"/>
      <w:r w:rsidR="00F81783" w:rsidRPr="009936BD">
        <w:rPr>
          <w:rFonts w:ascii="Times New Roman" w:hAnsi="Times New Roman" w:cs="Times New Roman"/>
          <w:i/>
          <w:color w:val="000000"/>
          <w:sz w:val="24"/>
          <w:szCs w:val="24"/>
        </w:rPr>
        <w:t>gobio</w:t>
      </w:r>
      <w:proofErr w:type="spellEnd"/>
      <w:r w:rsidR="00F81783" w:rsidRPr="009936BD">
        <w:rPr>
          <w:rFonts w:ascii="Times New Roman" w:hAnsi="Times New Roman" w:cs="Times New Roman"/>
          <w:i/>
          <w:color w:val="000000"/>
          <w:sz w:val="24"/>
          <w:szCs w:val="24"/>
        </w:rPr>
        <w:t xml:space="preserve">), </w:t>
      </w:r>
      <w:r w:rsidR="00F81783" w:rsidRPr="009936BD">
        <w:rPr>
          <w:rFonts w:ascii="Times New Roman" w:hAnsi="Times New Roman" w:cs="Times New Roman"/>
          <w:color w:val="000000"/>
          <w:sz w:val="24"/>
          <w:szCs w:val="24"/>
        </w:rPr>
        <w:t xml:space="preserve">kiełb </w:t>
      </w:r>
      <w:proofErr w:type="spellStart"/>
      <w:r w:rsidR="00F81783" w:rsidRPr="009936BD">
        <w:rPr>
          <w:rFonts w:ascii="Times New Roman" w:hAnsi="Times New Roman" w:cs="Times New Roman"/>
          <w:sz w:val="24"/>
          <w:szCs w:val="24"/>
        </w:rPr>
        <w:t>białopłetwy</w:t>
      </w:r>
      <w:proofErr w:type="spellEnd"/>
      <w:r w:rsidR="00F81783" w:rsidRPr="009936BD">
        <w:rPr>
          <w:rFonts w:ascii="Times New Roman" w:hAnsi="Times New Roman" w:cs="Times New Roman"/>
          <w:sz w:val="24"/>
          <w:szCs w:val="24"/>
        </w:rPr>
        <w:t xml:space="preserve"> (</w:t>
      </w:r>
      <w:proofErr w:type="spellStart"/>
      <w:r w:rsidR="00F81783" w:rsidRPr="009936BD">
        <w:rPr>
          <w:rFonts w:ascii="Times New Roman" w:hAnsi="Times New Roman" w:cs="Times New Roman"/>
          <w:i/>
          <w:sz w:val="24"/>
          <w:szCs w:val="24"/>
        </w:rPr>
        <w:t>Romanogobio</w:t>
      </w:r>
      <w:proofErr w:type="spellEnd"/>
      <w:r w:rsidR="00F81783" w:rsidRPr="009936BD">
        <w:rPr>
          <w:rFonts w:ascii="Times New Roman" w:hAnsi="Times New Roman" w:cs="Times New Roman"/>
          <w:i/>
          <w:sz w:val="24"/>
          <w:szCs w:val="24"/>
        </w:rPr>
        <w:t xml:space="preserve"> </w:t>
      </w:r>
      <w:proofErr w:type="spellStart"/>
      <w:r w:rsidR="00F81783" w:rsidRPr="009936BD">
        <w:rPr>
          <w:rFonts w:ascii="Times New Roman" w:hAnsi="Times New Roman" w:cs="Times New Roman"/>
          <w:i/>
          <w:sz w:val="24"/>
          <w:szCs w:val="24"/>
        </w:rPr>
        <w:t>albipinnatus</w:t>
      </w:r>
      <w:proofErr w:type="spellEnd"/>
      <w:r w:rsidR="00F81783" w:rsidRPr="009936BD">
        <w:rPr>
          <w:rFonts w:ascii="Times New Roman" w:hAnsi="Times New Roman" w:cs="Times New Roman"/>
          <w:sz w:val="24"/>
          <w:szCs w:val="24"/>
        </w:rPr>
        <w:t>),</w:t>
      </w:r>
      <w:r w:rsidR="00F81783" w:rsidRPr="009936BD">
        <w:rPr>
          <w:rFonts w:ascii="Times New Roman" w:hAnsi="Times New Roman" w:cs="Times New Roman"/>
          <w:color w:val="000000"/>
          <w:sz w:val="24"/>
          <w:szCs w:val="24"/>
        </w:rPr>
        <w:t xml:space="preserve"> kiełb Kesslera</w:t>
      </w:r>
      <w:r w:rsidR="00F81783" w:rsidRPr="009936BD">
        <w:rPr>
          <w:rFonts w:ascii="Times New Roman" w:hAnsi="Times New Roman" w:cs="Times New Roman"/>
          <w:i/>
          <w:color w:val="000000"/>
          <w:sz w:val="24"/>
          <w:szCs w:val="24"/>
        </w:rPr>
        <w:t xml:space="preserve"> (</w:t>
      </w:r>
      <w:proofErr w:type="spellStart"/>
      <w:r w:rsidR="00F81783" w:rsidRPr="009936BD">
        <w:rPr>
          <w:rFonts w:ascii="Times New Roman" w:hAnsi="Times New Roman" w:cs="Times New Roman"/>
          <w:i/>
          <w:sz w:val="24"/>
          <w:szCs w:val="24"/>
        </w:rPr>
        <w:t>Romanogobio</w:t>
      </w:r>
      <w:proofErr w:type="spellEnd"/>
      <w:r w:rsidR="00F81783" w:rsidRPr="009936BD">
        <w:rPr>
          <w:rFonts w:ascii="Times New Roman" w:hAnsi="Times New Roman" w:cs="Times New Roman"/>
          <w:i/>
          <w:sz w:val="24"/>
          <w:szCs w:val="24"/>
        </w:rPr>
        <w:t xml:space="preserve"> </w:t>
      </w:r>
      <w:proofErr w:type="spellStart"/>
      <w:r w:rsidR="00F81783" w:rsidRPr="009936BD">
        <w:rPr>
          <w:rFonts w:ascii="Times New Roman" w:hAnsi="Times New Roman" w:cs="Times New Roman"/>
          <w:i/>
          <w:sz w:val="24"/>
          <w:szCs w:val="24"/>
        </w:rPr>
        <w:t>kesslerii</w:t>
      </w:r>
      <w:proofErr w:type="spellEnd"/>
      <w:r w:rsidR="00F81783" w:rsidRPr="009936BD">
        <w:rPr>
          <w:rFonts w:ascii="Times New Roman" w:hAnsi="Times New Roman" w:cs="Times New Roman"/>
          <w:i/>
          <w:sz w:val="24"/>
          <w:szCs w:val="24"/>
        </w:rPr>
        <w:t>),</w:t>
      </w:r>
      <w:r w:rsidR="00F81783" w:rsidRPr="009936BD">
        <w:rPr>
          <w:rFonts w:ascii="Times New Roman" w:hAnsi="Times New Roman" w:cs="Times New Roman"/>
          <w:sz w:val="24"/>
          <w:szCs w:val="24"/>
        </w:rPr>
        <w:t xml:space="preserve"> piekielnica</w:t>
      </w:r>
      <w:r w:rsidR="00F81783" w:rsidRPr="009936BD">
        <w:rPr>
          <w:rFonts w:ascii="Times New Roman" w:hAnsi="Times New Roman" w:cs="Times New Roman"/>
          <w:color w:val="000000"/>
          <w:sz w:val="24"/>
          <w:szCs w:val="24"/>
        </w:rPr>
        <w:t xml:space="preserve"> (</w:t>
      </w:r>
      <w:proofErr w:type="spellStart"/>
      <w:r w:rsidR="00F81783" w:rsidRPr="009936BD">
        <w:rPr>
          <w:rFonts w:ascii="Times New Roman" w:hAnsi="Times New Roman" w:cs="Times New Roman"/>
          <w:i/>
          <w:color w:val="000000"/>
          <w:sz w:val="24"/>
          <w:szCs w:val="24"/>
        </w:rPr>
        <w:t>Alburnoides</w:t>
      </w:r>
      <w:proofErr w:type="spellEnd"/>
      <w:r w:rsidR="00F81783" w:rsidRPr="009936BD">
        <w:rPr>
          <w:rFonts w:ascii="Times New Roman" w:hAnsi="Times New Roman" w:cs="Times New Roman"/>
          <w:i/>
          <w:color w:val="000000"/>
          <w:sz w:val="24"/>
          <w:szCs w:val="24"/>
        </w:rPr>
        <w:t xml:space="preserve"> </w:t>
      </w:r>
      <w:proofErr w:type="spellStart"/>
      <w:r w:rsidR="00F81783" w:rsidRPr="009936BD">
        <w:rPr>
          <w:rFonts w:ascii="Times New Roman" w:hAnsi="Times New Roman" w:cs="Times New Roman"/>
          <w:i/>
          <w:color w:val="000000"/>
          <w:sz w:val="24"/>
          <w:szCs w:val="24"/>
        </w:rPr>
        <w:t>alburnoides</w:t>
      </w:r>
      <w:proofErr w:type="spellEnd"/>
      <w:r w:rsidR="00F81783" w:rsidRPr="009936BD">
        <w:rPr>
          <w:rFonts w:ascii="Times New Roman" w:hAnsi="Times New Roman" w:cs="Times New Roman"/>
          <w:i/>
          <w:color w:val="000000"/>
          <w:sz w:val="24"/>
          <w:szCs w:val="24"/>
        </w:rPr>
        <w:t>)</w:t>
      </w:r>
      <w:r w:rsidR="00F81783" w:rsidRPr="009936BD">
        <w:rPr>
          <w:rFonts w:ascii="Times New Roman" w:hAnsi="Times New Roman" w:cs="Times New Roman"/>
          <w:i/>
          <w:sz w:val="24"/>
          <w:szCs w:val="24"/>
        </w:rPr>
        <w:t xml:space="preserve">, </w:t>
      </w:r>
      <w:r w:rsidR="00F81783" w:rsidRPr="009936BD">
        <w:rPr>
          <w:rFonts w:ascii="Times New Roman" w:hAnsi="Times New Roman" w:cs="Times New Roman"/>
          <w:sz w:val="24"/>
          <w:szCs w:val="24"/>
        </w:rPr>
        <w:t>różanka (</w:t>
      </w:r>
      <w:proofErr w:type="spellStart"/>
      <w:r w:rsidR="00F81783" w:rsidRPr="009936BD">
        <w:rPr>
          <w:rFonts w:ascii="Times New Roman" w:hAnsi="Times New Roman" w:cs="Times New Roman"/>
          <w:i/>
          <w:sz w:val="24"/>
          <w:szCs w:val="24"/>
        </w:rPr>
        <w:t>Rhodeus</w:t>
      </w:r>
      <w:proofErr w:type="spellEnd"/>
      <w:r w:rsidR="00F81783" w:rsidRPr="009936BD">
        <w:rPr>
          <w:rFonts w:ascii="Times New Roman" w:hAnsi="Times New Roman" w:cs="Times New Roman"/>
          <w:i/>
          <w:sz w:val="24"/>
          <w:szCs w:val="24"/>
        </w:rPr>
        <w:t xml:space="preserve"> </w:t>
      </w:r>
      <w:proofErr w:type="spellStart"/>
      <w:r w:rsidR="00F81783" w:rsidRPr="009936BD">
        <w:rPr>
          <w:rFonts w:ascii="Times New Roman" w:hAnsi="Times New Roman" w:cs="Times New Roman"/>
          <w:i/>
          <w:sz w:val="24"/>
          <w:szCs w:val="24"/>
        </w:rPr>
        <w:t>amarus</w:t>
      </w:r>
      <w:proofErr w:type="spellEnd"/>
      <w:r w:rsidR="00F81783" w:rsidRPr="009936BD">
        <w:rPr>
          <w:rFonts w:ascii="Times New Roman" w:hAnsi="Times New Roman" w:cs="Times New Roman"/>
          <w:i/>
          <w:sz w:val="24"/>
          <w:szCs w:val="24"/>
        </w:rPr>
        <w:t xml:space="preserve">), </w:t>
      </w:r>
      <w:r w:rsidR="00F81783" w:rsidRPr="009936BD">
        <w:rPr>
          <w:rFonts w:ascii="Times New Roman" w:hAnsi="Times New Roman" w:cs="Times New Roman"/>
          <w:sz w:val="24"/>
          <w:szCs w:val="24"/>
        </w:rPr>
        <w:t>minóg strumieniowy (</w:t>
      </w:r>
      <w:proofErr w:type="spellStart"/>
      <w:r w:rsidR="00F81783" w:rsidRPr="009936BD">
        <w:rPr>
          <w:rFonts w:ascii="Times New Roman" w:hAnsi="Times New Roman" w:cs="Times New Roman"/>
          <w:i/>
          <w:sz w:val="24"/>
          <w:szCs w:val="24"/>
        </w:rPr>
        <w:t>Lampetra</w:t>
      </w:r>
      <w:proofErr w:type="spellEnd"/>
      <w:r w:rsidR="00F81783" w:rsidRPr="009936BD">
        <w:rPr>
          <w:rFonts w:ascii="Times New Roman" w:hAnsi="Times New Roman" w:cs="Times New Roman"/>
          <w:i/>
          <w:sz w:val="24"/>
          <w:szCs w:val="24"/>
        </w:rPr>
        <w:t xml:space="preserve"> </w:t>
      </w:r>
      <w:proofErr w:type="spellStart"/>
      <w:r w:rsidR="00F81783" w:rsidRPr="009936BD">
        <w:rPr>
          <w:rFonts w:ascii="Times New Roman" w:hAnsi="Times New Roman" w:cs="Times New Roman"/>
          <w:i/>
          <w:sz w:val="24"/>
          <w:szCs w:val="24"/>
        </w:rPr>
        <w:t>planeri</w:t>
      </w:r>
      <w:proofErr w:type="spellEnd"/>
      <w:r w:rsidR="00F81783" w:rsidRPr="009936BD">
        <w:rPr>
          <w:rFonts w:ascii="Times New Roman" w:hAnsi="Times New Roman" w:cs="Times New Roman"/>
          <w:sz w:val="24"/>
          <w:szCs w:val="24"/>
        </w:rPr>
        <w:t xml:space="preserve">) oraz skójka </w:t>
      </w:r>
      <w:proofErr w:type="spellStart"/>
      <w:r w:rsidR="00F81783" w:rsidRPr="009936BD">
        <w:rPr>
          <w:rFonts w:ascii="Times New Roman" w:hAnsi="Times New Roman" w:cs="Times New Roman"/>
          <w:sz w:val="24"/>
          <w:szCs w:val="24"/>
        </w:rPr>
        <w:t>gruboskorupowa</w:t>
      </w:r>
      <w:proofErr w:type="spellEnd"/>
      <w:r w:rsidR="00F81783" w:rsidRPr="009936BD">
        <w:rPr>
          <w:rFonts w:ascii="Times New Roman" w:hAnsi="Times New Roman" w:cs="Times New Roman"/>
          <w:i/>
          <w:sz w:val="24"/>
          <w:szCs w:val="24"/>
        </w:rPr>
        <w:t xml:space="preserve"> (Unio </w:t>
      </w:r>
      <w:proofErr w:type="spellStart"/>
      <w:r w:rsidR="00F81783" w:rsidRPr="009936BD">
        <w:rPr>
          <w:rFonts w:ascii="Times New Roman" w:hAnsi="Times New Roman" w:cs="Times New Roman"/>
          <w:i/>
          <w:sz w:val="24"/>
          <w:szCs w:val="24"/>
        </w:rPr>
        <w:t>crassus</w:t>
      </w:r>
      <w:proofErr w:type="spellEnd"/>
      <w:r w:rsidR="00F81783" w:rsidRPr="009936BD">
        <w:rPr>
          <w:rFonts w:ascii="Times New Roman" w:hAnsi="Times New Roman" w:cs="Times New Roman"/>
          <w:i/>
          <w:sz w:val="24"/>
          <w:szCs w:val="24"/>
        </w:rPr>
        <w:t>).</w:t>
      </w:r>
    </w:p>
    <w:p w:rsidR="00496538" w:rsidRDefault="00496538" w:rsidP="00EC7C27">
      <w:pPr>
        <w:rPr>
          <w:rFonts w:ascii="Times New Roman" w:hAnsi="Times New Roman" w:cs="Times New Roman"/>
          <w:bCs/>
          <w:color w:val="000000"/>
          <w:sz w:val="24"/>
          <w:szCs w:val="24"/>
        </w:rPr>
      </w:pPr>
    </w:p>
    <w:p w:rsidR="00AF07F0" w:rsidRDefault="00156354" w:rsidP="00EC7C27">
      <w:pPr>
        <w:rPr>
          <w:rFonts w:ascii="Times New Roman" w:hAnsi="Times New Roman" w:cs="Times New Roman"/>
          <w:bCs/>
          <w:color w:val="000000"/>
          <w:sz w:val="24"/>
          <w:szCs w:val="24"/>
        </w:rPr>
      </w:pPr>
      <w:r w:rsidRPr="009936BD">
        <w:rPr>
          <w:rFonts w:ascii="Times New Roman" w:hAnsi="Times New Roman" w:cs="Times New Roman"/>
          <w:bCs/>
          <w:color w:val="000000"/>
          <w:sz w:val="24"/>
          <w:szCs w:val="24"/>
        </w:rPr>
        <w:t>Poniższa tabela zawiera identyfikację zagrożeń oraz analiza potencjalnego oddziaływania planowanego</w:t>
      </w:r>
      <w:r w:rsidRPr="009936BD">
        <w:rPr>
          <w:rFonts w:ascii="Times New Roman" w:hAnsi="Times New Roman" w:cs="Times New Roman"/>
          <w:color w:val="000000"/>
          <w:sz w:val="24"/>
          <w:szCs w:val="24"/>
        </w:rPr>
        <w:t xml:space="preserve"> </w:t>
      </w:r>
      <w:r w:rsidRPr="009936BD">
        <w:rPr>
          <w:rFonts w:ascii="Times New Roman" w:hAnsi="Times New Roman" w:cs="Times New Roman"/>
          <w:bCs/>
          <w:color w:val="000000"/>
          <w:sz w:val="24"/>
          <w:szCs w:val="24"/>
        </w:rPr>
        <w:t>przedsięwzięcia na elementy środowiska przyrodniczego –</w:t>
      </w:r>
      <w:r w:rsidR="005A39B7">
        <w:rPr>
          <w:rFonts w:ascii="Times New Roman" w:hAnsi="Times New Roman" w:cs="Times New Roman"/>
          <w:bCs/>
          <w:color w:val="000000"/>
          <w:sz w:val="24"/>
          <w:szCs w:val="24"/>
        </w:rPr>
        <w:t xml:space="preserve"> </w:t>
      </w:r>
      <w:r w:rsidRPr="009936BD">
        <w:rPr>
          <w:rFonts w:ascii="Times New Roman" w:hAnsi="Times New Roman" w:cs="Times New Roman"/>
          <w:bCs/>
          <w:color w:val="000000"/>
          <w:sz w:val="24"/>
          <w:szCs w:val="24"/>
        </w:rPr>
        <w:t xml:space="preserve">ryby </w:t>
      </w:r>
      <w:r w:rsidR="005A39B7">
        <w:rPr>
          <w:rFonts w:ascii="Times New Roman" w:hAnsi="Times New Roman" w:cs="Times New Roman"/>
          <w:bCs/>
          <w:color w:val="000000"/>
          <w:sz w:val="24"/>
          <w:szCs w:val="24"/>
        </w:rPr>
        <w:br/>
      </w:r>
      <w:r w:rsidRPr="009936BD">
        <w:rPr>
          <w:rFonts w:ascii="Times New Roman" w:hAnsi="Times New Roman" w:cs="Times New Roman"/>
          <w:bCs/>
          <w:color w:val="000000"/>
          <w:sz w:val="24"/>
          <w:szCs w:val="24"/>
        </w:rPr>
        <w:t>i mięczaki wymienione powyżej.</w:t>
      </w:r>
    </w:p>
    <w:p w:rsidR="00496538" w:rsidRDefault="00496538" w:rsidP="00EC7C27">
      <w:pPr>
        <w:rPr>
          <w:rFonts w:ascii="Times New Roman" w:hAnsi="Times New Roman" w:cs="Times New Roman"/>
          <w:bCs/>
          <w:color w:val="000000"/>
          <w:sz w:val="24"/>
          <w:szCs w:val="24"/>
        </w:rPr>
      </w:pPr>
    </w:p>
    <w:p w:rsidR="00496538" w:rsidRPr="009936BD" w:rsidRDefault="00496538" w:rsidP="00EC7C27">
      <w:pPr>
        <w:rPr>
          <w:rFonts w:ascii="Times New Roman" w:hAnsi="Times New Roman" w:cs="Times New Roman"/>
          <w:bCs/>
          <w:color w:val="000000"/>
          <w:sz w:val="24"/>
          <w:szCs w:val="24"/>
        </w:rPr>
      </w:pPr>
    </w:p>
    <w:tbl>
      <w:tblPr>
        <w:tblStyle w:val="Tabela-Siatka"/>
        <w:tblW w:w="0" w:type="auto"/>
        <w:tblLayout w:type="fixed"/>
        <w:tblLook w:val="04A0" w:firstRow="1" w:lastRow="0" w:firstColumn="1" w:lastColumn="0" w:noHBand="0" w:noVBand="1"/>
      </w:tblPr>
      <w:tblGrid>
        <w:gridCol w:w="2841"/>
        <w:gridCol w:w="102"/>
        <w:gridCol w:w="1767"/>
        <w:gridCol w:w="1309"/>
        <w:gridCol w:w="3269"/>
      </w:tblGrid>
      <w:tr w:rsidR="00FD6051" w:rsidRPr="009936BD" w:rsidTr="00496538">
        <w:tc>
          <w:tcPr>
            <w:tcW w:w="2841" w:type="dxa"/>
          </w:tcPr>
          <w:p w:rsidR="00FD6051" w:rsidRPr="009936BD" w:rsidRDefault="00FD6051" w:rsidP="000B22D6">
            <w:pPr>
              <w:ind w:firstLine="0"/>
              <w:rPr>
                <w:rFonts w:ascii="Times New Roman" w:hAnsi="Times New Roman" w:cs="Times New Roman"/>
                <w:b/>
                <w:sz w:val="24"/>
                <w:szCs w:val="24"/>
              </w:rPr>
            </w:pPr>
            <w:r w:rsidRPr="009936BD">
              <w:rPr>
                <w:rFonts w:ascii="Times New Roman" w:hAnsi="Times New Roman" w:cs="Times New Roman"/>
                <w:b/>
                <w:sz w:val="24"/>
                <w:szCs w:val="24"/>
              </w:rPr>
              <w:t>Czynność</w:t>
            </w:r>
          </w:p>
        </w:tc>
        <w:tc>
          <w:tcPr>
            <w:tcW w:w="1869" w:type="dxa"/>
            <w:gridSpan w:val="2"/>
          </w:tcPr>
          <w:p w:rsidR="00FD6051" w:rsidRPr="009936BD" w:rsidRDefault="00FD6051" w:rsidP="000B22D6">
            <w:pPr>
              <w:ind w:firstLine="0"/>
              <w:rPr>
                <w:rFonts w:ascii="Times New Roman" w:hAnsi="Times New Roman" w:cs="Times New Roman"/>
                <w:b/>
                <w:sz w:val="24"/>
                <w:szCs w:val="24"/>
              </w:rPr>
            </w:pPr>
            <w:r w:rsidRPr="009936BD">
              <w:rPr>
                <w:rFonts w:ascii="Times New Roman" w:hAnsi="Times New Roman" w:cs="Times New Roman"/>
                <w:b/>
                <w:sz w:val="24"/>
                <w:szCs w:val="24"/>
              </w:rPr>
              <w:t>Forma oddziaływania</w:t>
            </w:r>
          </w:p>
        </w:tc>
        <w:tc>
          <w:tcPr>
            <w:tcW w:w="1309" w:type="dxa"/>
          </w:tcPr>
          <w:p w:rsidR="00FD6051" w:rsidRPr="009936BD" w:rsidRDefault="00FD6051" w:rsidP="000B22D6">
            <w:pPr>
              <w:ind w:firstLine="0"/>
              <w:rPr>
                <w:rFonts w:ascii="Times New Roman" w:hAnsi="Times New Roman" w:cs="Times New Roman"/>
                <w:b/>
                <w:sz w:val="24"/>
                <w:szCs w:val="24"/>
              </w:rPr>
            </w:pPr>
            <w:r w:rsidRPr="009936BD">
              <w:rPr>
                <w:rFonts w:ascii="Times New Roman" w:hAnsi="Times New Roman" w:cs="Times New Roman"/>
                <w:b/>
                <w:sz w:val="24"/>
                <w:szCs w:val="24"/>
              </w:rPr>
              <w:t>Istotność wpływu</w:t>
            </w:r>
          </w:p>
        </w:tc>
        <w:tc>
          <w:tcPr>
            <w:tcW w:w="3269" w:type="dxa"/>
          </w:tcPr>
          <w:p w:rsidR="00FD6051" w:rsidRPr="009936BD" w:rsidRDefault="00FD6051" w:rsidP="000B22D6">
            <w:pPr>
              <w:ind w:firstLine="0"/>
              <w:rPr>
                <w:rFonts w:ascii="Times New Roman" w:hAnsi="Times New Roman" w:cs="Times New Roman"/>
                <w:b/>
                <w:sz w:val="24"/>
                <w:szCs w:val="24"/>
              </w:rPr>
            </w:pPr>
            <w:r w:rsidRPr="009936BD">
              <w:rPr>
                <w:rFonts w:ascii="Times New Roman" w:hAnsi="Times New Roman" w:cs="Times New Roman"/>
                <w:b/>
                <w:sz w:val="24"/>
                <w:szCs w:val="24"/>
              </w:rPr>
              <w:t>Wyjaśnienie</w:t>
            </w:r>
          </w:p>
        </w:tc>
      </w:tr>
      <w:tr w:rsidR="00AF07F0" w:rsidRPr="009936BD" w:rsidTr="00496538">
        <w:tc>
          <w:tcPr>
            <w:tcW w:w="9288" w:type="dxa"/>
            <w:gridSpan w:val="5"/>
          </w:tcPr>
          <w:p w:rsidR="00AF07F0" w:rsidRPr="009936BD" w:rsidRDefault="00AF07F0" w:rsidP="000B22D6">
            <w:pPr>
              <w:ind w:firstLine="0"/>
              <w:rPr>
                <w:rFonts w:ascii="Times New Roman" w:hAnsi="Times New Roman" w:cs="Times New Roman"/>
                <w:b/>
                <w:sz w:val="24"/>
                <w:szCs w:val="24"/>
              </w:rPr>
            </w:pPr>
            <w:r w:rsidRPr="009936BD">
              <w:rPr>
                <w:rFonts w:ascii="Times New Roman" w:hAnsi="Times New Roman" w:cs="Times New Roman"/>
                <w:b/>
                <w:sz w:val="24"/>
                <w:szCs w:val="24"/>
              </w:rPr>
              <w:t>Budowa mostu drogowego o długości około 120 m i szerokości około 8 m:</w:t>
            </w:r>
          </w:p>
        </w:tc>
      </w:tr>
      <w:tr w:rsidR="00FD6051" w:rsidRPr="009936BD" w:rsidTr="00496538">
        <w:tc>
          <w:tcPr>
            <w:tcW w:w="2841" w:type="dxa"/>
          </w:tcPr>
          <w:p w:rsidR="00FD6051" w:rsidRPr="009936BD" w:rsidRDefault="00AF07F0"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związana z budową mostu przebudowa</w:t>
            </w:r>
            <w:r w:rsidR="00FD6051" w:rsidRPr="009936BD">
              <w:rPr>
                <w:rFonts w:ascii="Times New Roman" w:hAnsi="Times New Roman" w:cs="Times New Roman"/>
                <w:sz w:val="24"/>
                <w:szCs w:val="24"/>
              </w:rPr>
              <w:t xml:space="preserve"> istniejących dróg na odcinkach </w:t>
            </w:r>
            <w:r w:rsidR="00A4039E">
              <w:rPr>
                <w:rFonts w:ascii="Times New Roman" w:hAnsi="Times New Roman" w:cs="Times New Roman"/>
                <w:sz w:val="24"/>
                <w:szCs w:val="24"/>
              </w:rPr>
              <w:br/>
            </w:r>
            <w:r w:rsidR="00FD6051" w:rsidRPr="009936BD">
              <w:rPr>
                <w:rFonts w:ascii="Times New Roman" w:hAnsi="Times New Roman" w:cs="Times New Roman"/>
                <w:sz w:val="24"/>
                <w:szCs w:val="24"/>
              </w:rPr>
              <w:t>o łącznej długości około 700 m</w:t>
            </w:r>
          </w:p>
        </w:tc>
        <w:tc>
          <w:tcPr>
            <w:tcW w:w="1869" w:type="dxa"/>
            <w:gridSpan w:val="2"/>
          </w:tcPr>
          <w:p w:rsidR="00FD6051" w:rsidRPr="009936BD" w:rsidRDefault="00AF07F0"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FD6051" w:rsidRPr="009936BD" w:rsidRDefault="00AF07F0"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FD6051" w:rsidRPr="009936BD" w:rsidRDefault="00FD6051" w:rsidP="00496538">
            <w:pPr>
              <w:ind w:firstLine="0"/>
              <w:jc w:val="left"/>
              <w:rPr>
                <w:rFonts w:ascii="Times New Roman" w:hAnsi="Times New Roman" w:cs="Times New Roman"/>
                <w:sz w:val="24"/>
                <w:szCs w:val="24"/>
              </w:rPr>
            </w:pPr>
          </w:p>
        </w:tc>
      </w:tr>
      <w:tr w:rsidR="00FD6051" w:rsidRPr="009936BD" w:rsidTr="00496538">
        <w:tc>
          <w:tcPr>
            <w:tcW w:w="2841" w:type="dxa"/>
          </w:tcPr>
          <w:p w:rsidR="00FD6051" w:rsidRPr="009936BD" w:rsidRDefault="00FD6051"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związane z budową mostu umocnienie brzegów i dna rzeki na odcinku </w:t>
            </w:r>
            <w:r w:rsidR="00A4039E">
              <w:rPr>
                <w:rFonts w:ascii="Times New Roman" w:hAnsi="Times New Roman" w:cs="Times New Roman"/>
                <w:sz w:val="24"/>
                <w:szCs w:val="24"/>
              </w:rPr>
              <w:br/>
            </w:r>
            <w:r w:rsidRPr="009936BD">
              <w:rPr>
                <w:rFonts w:ascii="Times New Roman" w:hAnsi="Times New Roman" w:cs="Times New Roman"/>
                <w:sz w:val="24"/>
                <w:szCs w:val="24"/>
              </w:rPr>
              <w:t>o długości około 30 m</w:t>
            </w:r>
          </w:p>
        </w:tc>
        <w:tc>
          <w:tcPr>
            <w:tcW w:w="1869" w:type="dxa"/>
            <w:gridSpan w:val="2"/>
          </w:tcPr>
          <w:p w:rsidR="00FD6051"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Oddziaływanie długoterminowe</w:t>
            </w:r>
          </w:p>
        </w:tc>
        <w:tc>
          <w:tcPr>
            <w:tcW w:w="1309" w:type="dxa"/>
          </w:tcPr>
          <w:p w:rsidR="00FD6051" w:rsidRPr="009936BD" w:rsidRDefault="00AF07F0"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Pozytywne</w:t>
            </w:r>
          </w:p>
        </w:tc>
        <w:tc>
          <w:tcPr>
            <w:tcW w:w="3269" w:type="dxa"/>
          </w:tcPr>
          <w:p w:rsidR="00FD6051"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color w:val="000000"/>
                <w:sz w:val="24"/>
                <w:szCs w:val="24"/>
              </w:rPr>
              <w:t>Zwiększenie zróżnicowania</w:t>
            </w:r>
            <w:r w:rsidRPr="009936BD">
              <w:rPr>
                <w:rFonts w:ascii="Times New Roman" w:hAnsi="Times New Roman" w:cs="Times New Roman"/>
                <w:color w:val="000000"/>
                <w:sz w:val="24"/>
                <w:szCs w:val="24"/>
              </w:rPr>
              <w:br/>
              <w:t>struktur brzegowych, i poprawa</w:t>
            </w:r>
            <w:r w:rsidRPr="009936BD">
              <w:rPr>
                <w:rFonts w:ascii="Times New Roman" w:hAnsi="Times New Roman" w:cs="Times New Roman"/>
                <w:color w:val="000000"/>
                <w:sz w:val="24"/>
                <w:szCs w:val="24"/>
              </w:rPr>
              <w:br/>
              <w:t>warunków rozmnażania ryb</w:t>
            </w:r>
            <w:r w:rsidRPr="009936BD">
              <w:rPr>
                <w:rFonts w:ascii="Times New Roman" w:hAnsi="Times New Roman" w:cs="Times New Roman"/>
                <w:color w:val="000000"/>
                <w:sz w:val="24"/>
                <w:szCs w:val="24"/>
              </w:rPr>
              <w:br/>
              <w:t>litofilnych bez</w:t>
            </w:r>
            <w:r w:rsidRPr="009936BD">
              <w:rPr>
                <w:rFonts w:ascii="Times New Roman" w:hAnsi="Times New Roman" w:cs="Times New Roman"/>
                <w:color w:val="000000"/>
                <w:sz w:val="24"/>
                <w:szCs w:val="24"/>
              </w:rPr>
              <w:br/>
              <w:t>znaczących negatywnych</w:t>
            </w:r>
            <w:r w:rsidRPr="009936BD">
              <w:rPr>
                <w:rFonts w:ascii="Times New Roman" w:hAnsi="Times New Roman" w:cs="Times New Roman"/>
                <w:color w:val="000000"/>
                <w:sz w:val="24"/>
                <w:szCs w:val="24"/>
              </w:rPr>
              <w:br/>
              <w:t>oddziaływań na cele</w:t>
            </w:r>
            <w:r w:rsidRPr="009936BD">
              <w:rPr>
                <w:rFonts w:ascii="Times New Roman" w:hAnsi="Times New Roman" w:cs="Times New Roman"/>
                <w:color w:val="000000"/>
                <w:sz w:val="24"/>
                <w:szCs w:val="24"/>
              </w:rPr>
              <w:br/>
              <w:t>środowiskowe</w:t>
            </w: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związaną z budową nasypu drogowego przebudowę istniejącej linii elektroenergetycznej na długości około 50 m</w:t>
            </w:r>
          </w:p>
        </w:tc>
        <w:tc>
          <w:tcPr>
            <w:tcW w:w="1869" w:type="dxa"/>
            <w:gridSpan w:val="2"/>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656DEC" w:rsidRPr="009936BD" w:rsidRDefault="00656DEC" w:rsidP="00496538">
            <w:pPr>
              <w:ind w:firstLine="0"/>
              <w:jc w:val="left"/>
              <w:rPr>
                <w:rFonts w:ascii="Times New Roman" w:hAnsi="Times New Roman" w:cs="Times New Roman"/>
                <w:sz w:val="24"/>
                <w:szCs w:val="24"/>
              </w:rPr>
            </w:pP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rowy odkryte, kanalizacja deszczowa, zarurowanie </w:t>
            </w:r>
            <w:r w:rsidRPr="009936BD">
              <w:rPr>
                <w:rFonts w:ascii="Times New Roman" w:hAnsi="Times New Roman" w:cs="Times New Roman"/>
                <w:sz w:val="24"/>
                <w:szCs w:val="24"/>
              </w:rPr>
              <w:lastRenderedPageBreak/>
              <w:t>fragmentu rowu przydrożnego, przebudowa wylotu do rzeki San</w:t>
            </w:r>
          </w:p>
        </w:tc>
        <w:tc>
          <w:tcPr>
            <w:tcW w:w="1869" w:type="dxa"/>
            <w:gridSpan w:val="2"/>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lastRenderedPageBreak/>
              <w:t>Brak</w:t>
            </w:r>
          </w:p>
        </w:tc>
        <w:tc>
          <w:tcPr>
            <w:tcW w:w="130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656DEC" w:rsidRPr="009936BD" w:rsidRDefault="00656DEC" w:rsidP="00496538">
            <w:pPr>
              <w:ind w:firstLine="0"/>
              <w:jc w:val="left"/>
              <w:rPr>
                <w:rFonts w:ascii="Times New Roman" w:hAnsi="Times New Roman" w:cs="Times New Roman"/>
                <w:sz w:val="24"/>
                <w:szCs w:val="24"/>
              </w:rPr>
            </w:pP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lastRenderedPageBreak/>
              <w:t>wbiciem grodzic stalowych wokół fundamentów na brzegach rzeki za pomocą wibromłotów</w:t>
            </w:r>
          </w:p>
        </w:tc>
        <w:tc>
          <w:tcPr>
            <w:tcW w:w="1869" w:type="dxa"/>
            <w:gridSpan w:val="2"/>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Oddziaływanie krótkoterminowe</w:t>
            </w:r>
          </w:p>
        </w:tc>
        <w:tc>
          <w:tcPr>
            <w:tcW w:w="130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Negatywne</w:t>
            </w:r>
          </w:p>
        </w:tc>
        <w:tc>
          <w:tcPr>
            <w:tcW w:w="3269" w:type="dxa"/>
          </w:tcPr>
          <w:p w:rsidR="00656DEC" w:rsidRPr="009936BD" w:rsidRDefault="00656DEC" w:rsidP="00496538">
            <w:pPr>
              <w:ind w:firstLine="0"/>
              <w:jc w:val="left"/>
              <w:rPr>
                <w:rFonts w:ascii="Times New Roman" w:hAnsi="Times New Roman" w:cs="Times New Roman"/>
                <w:sz w:val="24"/>
                <w:szCs w:val="24"/>
              </w:rPr>
            </w:pP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prowadzenie wykopów </w:t>
            </w:r>
            <w:r w:rsidR="00A4039E">
              <w:rPr>
                <w:rFonts w:ascii="Times New Roman" w:hAnsi="Times New Roman" w:cs="Times New Roman"/>
                <w:sz w:val="24"/>
                <w:szCs w:val="24"/>
              </w:rPr>
              <w:br/>
            </w:r>
            <w:r w:rsidRPr="009936BD">
              <w:rPr>
                <w:rFonts w:ascii="Times New Roman" w:hAnsi="Times New Roman" w:cs="Times New Roman"/>
                <w:sz w:val="24"/>
                <w:szCs w:val="24"/>
              </w:rPr>
              <w:t>i wywóz gruntu ma odkład za pomocą sprzętu zmechanizowanego</w:t>
            </w:r>
          </w:p>
        </w:tc>
        <w:tc>
          <w:tcPr>
            <w:tcW w:w="1869" w:type="dxa"/>
            <w:gridSpan w:val="2"/>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656DEC" w:rsidRPr="009936BD" w:rsidRDefault="00656DEC" w:rsidP="00496538">
            <w:pPr>
              <w:ind w:firstLine="0"/>
              <w:jc w:val="left"/>
              <w:rPr>
                <w:rFonts w:ascii="Times New Roman" w:hAnsi="Times New Roman" w:cs="Times New Roman"/>
                <w:sz w:val="24"/>
                <w:szCs w:val="24"/>
              </w:rPr>
            </w:pP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tymczasowe umocnienie dna rzeki przy jej brzegach na łącznej powierzchni około 2 500 m</w:t>
            </w:r>
            <w:r w:rsidRPr="009936BD">
              <w:rPr>
                <w:rFonts w:ascii="Times New Roman" w:hAnsi="Times New Roman" w:cs="Times New Roman"/>
                <w:sz w:val="24"/>
                <w:szCs w:val="24"/>
                <w:vertAlign w:val="superscript"/>
              </w:rPr>
              <w:t>2</w:t>
            </w:r>
          </w:p>
        </w:tc>
        <w:tc>
          <w:tcPr>
            <w:tcW w:w="1869" w:type="dxa"/>
            <w:gridSpan w:val="2"/>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Oddziaływanie krótkoterminowe</w:t>
            </w:r>
          </w:p>
        </w:tc>
        <w:tc>
          <w:tcPr>
            <w:tcW w:w="130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Pozytywne</w:t>
            </w:r>
          </w:p>
        </w:tc>
        <w:tc>
          <w:tcPr>
            <w:tcW w:w="3269"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color w:val="000000"/>
                <w:sz w:val="24"/>
                <w:szCs w:val="24"/>
              </w:rPr>
              <w:t>Zwiększenie zróżnicowania</w:t>
            </w:r>
            <w:r w:rsidRPr="009936BD">
              <w:rPr>
                <w:rFonts w:ascii="Times New Roman" w:hAnsi="Times New Roman" w:cs="Times New Roman"/>
                <w:color w:val="000000"/>
                <w:sz w:val="24"/>
                <w:szCs w:val="24"/>
              </w:rPr>
              <w:br/>
              <w:t>struktur brzegowych, bez</w:t>
            </w:r>
            <w:r w:rsidRPr="009936BD">
              <w:rPr>
                <w:rFonts w:ascii="Times New Roman" w:hAnsi="Times New Roman" w:cs="Times New Roman"/>
                <w:color w:val="000000"/>
                <w:sz w:val="24"/>
                <w:szCs w:val="24"/>
              </w:rPr>
              <w:br/>
              <w:t>znaczących negatywnych</w:t>
            </w:r>
            <w:r w:rsidRPr="009936BD">
              <w:rPr>
                <w:rFonts w:ascii="Times New Roman" w:hAnsi="Times New Roman" w:cs="Times New Roman"/>
                <w:color w:val="000000"/>
                <w:sz w:val="24"/>
                <w:szCs w:val="24"/>
              </w:rPr>
              <w:br/>
              <w:t>oddziaływań na cele</w:t>
            </w:r>
            <w:r w:rsidRPr="009936BD">
              <w:rPr>
                <w:rFonts w:ascii="Times New Roman" w:hAnsi="Times New Roman" w:cs="Times New Roman"/>
                <w:color w:val="000000"/>
                <w:sz w:val="24"/>
                <w:szCs w:val="24"/>
              </w:rPr>
              <w:br/>
              <w:t>środowiskowe</w:t>
            </w:r>
          </w:p>
        </w:tc>
      </w:tr>
      <w:tr w:rsidR="00656DEC" w:rsidRPr="009936BD" w:rsidTr="00496538">
        <w:tc>
          <w:tcPr>
            <w:tcW w:w="2841" w:type="dxa"/>
          </w:tcPr>
          <w:p w:rsidR="00656DEC" w:rsidRPr="009936BD" w:rsidRDefault="00656DEC"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budowa konstrukcji żelbetowych </w:t>
            </w:r>
            <w:r w:rsidR="00A4039E">
              <w:rPr>
                <w:rFonts w:ascii="Times New Roman" w:hAnsi="Times New Roman" w:cs="Times New Roman"/>
                <w:sz w:val="24"/>
                <w:szCs w:val="24"/>
              </w:rPr>
              <w:br/>
            </w:r>
            <w:r w:rsidRPr="009936BD">
              <w:rPr>
                <w:rFonts w:ascii="Times New Roman" w:hAnsi="Times New Roman" w:cs="Times New Roman"/>
                <w:sz w:val="24"/>
                <w:szCs w:val="24"/>
              </w:rPr>
              <w:t>z wykorzystaniem rusztowań stacjonarnych, sięgających około 12 m od brzegu w głąb rzeki</w:t>
            </w:r>
          </w:p>
        </w:tc>
        <w:tc>
          <w:tcPr>
            <w:tcW w:w="1869" w:type="dxa"/>
            <w:gridSpan w:val="2"/>
          </w:tcPr>
          <w:p w:rsidR="00656DEC"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Oddziaływanie krótkoterminowe</w:t>
            </w:r>
          </w:p>
        </w:tc>
        <w:tc>
          <w:tcPr>
            <w:tcW w:w="1309" w:type="dxa"/>
          </w:tcPr>
          <w:p w:rsidR="00656DEC"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Negatywne</w:t>
            </w:r>
          </w:p>
        </w:tc>
        <w:tc>
          <w:tcPr>
            <w:tcW w:w="3269" w:type="dxa"/>
          </w:tcPr>
          <w:p w:rsidR="00656DEC"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Krótkotrwałe pogorszenie warunków </w:t>
            </w:r>
            <w:r w:rsidR="00F867D6">
              <w:rPr>
                <w:rFonts w:ascii="Times New Roman" w:hAnsi="Times New Roman" w:cs="Times New Roman"/>
                <w:sz w:val="24"/>
                <w:szCs w:val="24"/>
              </w:rPr>
              <w:t xml:space="preserve">środowiskowych </w:t>
            </w:r>
            <w:r w:rsidR="00A4039E">
              <w:rPr>
                <w:rFonts w:ascii="Times New Roman" w:hAnsi="Times New Roman" w:cs="Times New Roman"/>
                <w:sz w:val="24"/>
                <w:szCs w:val="24"/>
              </w:rPr>
              <w:br/>
            </w:r>
            <w:r w:rsidRPr="009936BD">
              <w:rPr>
                <w:rFonts w:ascii="Times New Roman" w:hAnsi="Times New Roman" w:cs="Times New Roman"/>
                <w:sz w:val="24"/>
                <w:szCs w:val="24"/>
              </w:rPr>
              <w:t>w związku z tymczasowym zwiększeniem się ilości zawiesin na krótkim odcinku rzeki.</w:t>
            </w: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wstępny montaż konstrukcji stalowych na pontonach zacumowanych w rejonie przyczółków mostu przy brzegach rzeki</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montaż konstrukcji stalowych nad rzeką </w:t>
            </w:r>
            <w:r w:rsidR="00A4039E">
              <w:rPr>
                <w:rFonts w:ascii="Times New Roman" w:hAnsi="Times New Roman" w:cs="Times New Roman"/>
                <w:sz w:val="24"/>
                <w:szCs w:val="24"/>
              </w:rPr>
              <w:br/>
            </w:r>
            <w:r w:rsidRPr="009936BD">
              <w:rPr>
                <w:rFonts w:ascii="Times New Roman" w:hAnsi="Times New Roman" w:cs="Times New Roman"/>
                <w:sz w:val="24"/>
                <w:szCs w:val="24"/>
              </w:rPr>
              <w:t>z wykorzystaniem żurawi samojezdnych lub wyciągarek oraz tymczasowych podpór montażowych ustawionych w odległości około 30 m od brzegów rzeki</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scalanie konstrukcji stalowych z użyciem ręcznego sprzętu montażowego, w tym spawarek elektrycznych</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wykonanie malarskich zabezpieczeń antykorozyjnych styków montażowych konstrukcji, usytuowanych nad rzeką </w:t>
            </w:r>
            <w:r w:rsidR="00A4039E">
              <w:rPr>
                <w:rFonts w:ascii="Times New Roman" w:hAnsi="Times New Roman" w:cs="Times New Roman"/>
                <w:sz w:val="24"/>
                <w:szCs w:val="24"/>
              </w:rPr>
              <w:br/>
            </w:r>
            <w:r w:rsidRPr="009936BD">
              <w:rPr>
                <w:rFonts w:ascii="Times New Roman" w:hAnsi="Times New Roman" w:cs="Times New Roman"/>
                <w:sz w:val="24"/>
                <w:szCs w:val="24"/>
              </w:rPr>
              <w:t>o łącznej powierzchni około 30 m</w:t>
            </w:r>
            <w:r w:rsidRPr="009936BD">
              <w:rPr>
                <w:rFonts w:ascii="Times New Roman" w:hAnsi="Times New Roman" w:cs="Times New Roman"/>
                <w:sz w:val="24"/>
                <w:szCs w:val="24"/>
                <w:vertAlign w:val="superscript"/>
              </w:rPr>
              <w:t>2</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prowadzenie robót </w:t>
            </w:r>
            <w:r w:rsidRPr="009936BD">
              <w:rPr>
                <w:rFonts w:ascii="Times New Roman" w:hAnsi="Times New Roman" w:cs="Times New Roman"/>
                <w:sz w:val="24"/>
                <w:szCs w:val="24"/>
              </w:rPr>
              <w:lastRenderedPageBreak/>
              <w:t xml:space="preserve">betoniarskich na </w:t>
            </w:r>
            <w:proofErr w:type="spellStart"/>
            <w:r w:rsidRPr="009936BD">
              <w:rPr>
                <w:rFonts w:ascii="Times New Roman" w:hAnsi="Times New Roman" w:cs="Times New Roman"/>
                <w:sz w:val="24"/>
                <w:szCs w:val="24"/>
              </w:rPr>
              <w:t>deskowaniach</w:t>
            </w:r>
            <w:proofErr w:type="spellEnd"/>
            <w:r w:rsidRPr="009936BD">
              <w:rPr>
                <w:rFonts w:ascii="Times New Roman" w:hAnsi="Times New Roman" w:cs="Times New Roman"/>
                <w:sz w:val="24"/>
                <w:szCs w:val="24"/>
              </w:rPr>
              <w:t xml:space="preserve"> podwieszonych do stalowej konstrukcji mostu rozpiętej nad rzeką, z wykorzystaniem pompy do betonu i sprzętu ręcznego</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lastRenderedPageBreak/>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lastRenderedPageBreak/>
              <w:t>prowadzenie robót wykończeniowych z użyciem sprzętu ręcznego</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układanie nawierzchni bitumicznej na moście z wykorzystaniem rozściełacza i walców drogowych</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9288" w:type="dxa"/>
            <w:gridSpan w:val="5"/>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b/>
                <w:sz w:val="24"/>
                <w:szCs w:val="24"/>
              </w:rPr>
              <w:t>Budowa ścieżek rowerowych o długości około 220 m</w:t>
            </w:r>
          </w:p>
        </w:tc>
      </w:tr>
      <w:tr w:rsidR="00AD6909" w:rsidRPr="009936BD" w:rsidTr="00496538">
        <w:tc>
          <w:tcPr>
            <w:tcW w:w="2943"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prowadzenie rozbiórki istniejącej nawierzchni drogowej z użyciem młotów mechanicznych, lekkich koparek i spycharek oraz samochodów samowyładowczych</w:t>
            </w:r>
          </w:p>
        </w:tc>
        <w:tc>
          <w:tcPr>
            <w:tcW w:w="1767"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943"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zdjęcie humusu </w:t>
            </w:r>
            <w:r w:rsidR="00A4039E">
              <w:rPr>
                <w:rFonts w:ascii="Times New Roman" w:hAnsi="Times New Roman" w:cs="Times New Roman"/>
                <w:sz w:val="24"/>
                <w:szCs w:val="24"/>
              </w:rPr>
              <w:br/>
            </w:r>
            <w:r w:rsidRPr="009936BD">
              <w:rPr>
                <w:rFonts w:ascii="Times New Roman" w:hAnsi="Times New Roman" w:cs="Times New Roman"/>
                <w:sz w:val="24"/>
                <w:szCs w:val="24"/>
              </w:rPr>
              <w:t>i nienośnych warstw gruntu z obszaru położonego pod podstawą projektowanych nasypów z użyciem sprzętu mechanicznego, w tym spycharek, koparek, zgarniarek i samochodów samowyładowczych</w:t>
            </w:r>
          </w:p>
        </w:tc>
        <w:tc>
          <w:tcPr>
            <w:tcW w:w="1767"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943"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budowa nasypów drogowych oraz podbudowy drogi </w:t>
            </w:r>
            <w:r w:rsidR="00A4039E">
              <w:rPr>
                <w:rFonts w:ascii="Times New Roman" w:hAnsi="Times New Roman" w:cs="Times New Roman"/>
                <w:sz w:val="24"/>
                <w:szCs w:val="24"/>
              </w:rPr>
              <w:br/>
            </w:r>
            <w:r w:rsidRPr="009936BD">
              <w:rPr>
                <w:rFonts w:ascii="Times New Roman" w:hAnsi="Times New Roman" w:cs="Times New Roman"/>
                <w:sz w:val="24"/>
                <w:szCs w:val="24"/>
              </w:rPr>
              <w:t xml:space="preserve">z wykorzystaniem sprzętu mechanicznego, w tym spycharek, koparek, zgarniarek, drogowych walców wibracyjnych, ręcznych zagęszczarek </w:t>
            </w:r>
            <w:r w:rsidR="00A4039E">
              <w:rPr>
                <w:rFonts w:ascii="Times New Roman" w:hAnsi="Times New Roman" w:cs="Times New Roman"/>
                <w:sz w:val="24"/>
                <w:szCs w:val="24"/>
              </w:rPr>
              <w:br/>
            </w:r>
            <w:r w:rsidRPr="009936BD">
              <w:rPr>
                <w:rFonts w:ascii="Times New Roman" w:hAnsi="Times New Roman" w:cs="Times New Roman"/>
                <w:sz w:val="24"/>
                <w:szCs w:val="24"/>
              </w:rPr>
              <w:t>i samochodów samowyładowczych</w:t>
            </w:r>
          </w:p>
        </w:tc>
        <w:tc>
          <w:tcPr>
            <w:tcW w:w="1767"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943"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wykonanie nawierzchni bitumicznych </w:t>
            </w:r>
            <w:r w:rsidR="00A4039E">
              <w:rPr>
                <w:rFonts w:ascii="Times New Roman" w:hAnsi="Times New Roman" w:cs="Times New Roman"/>
                <w:sz w:val="24"/>
                <w:szCs w:val="24"/>
              </w:rPr>
              <w:br/>
            </w:r>
            <w:r w:rsidRPr="009936BD">
              <w:rPr>
                <w:rFonts w:ascii="Times New Roman" w:hAnsi="Times New Roman" w:cs="Times New Roman"/>
                <w:sz w:val="24"/>
                <w:szCs w:val="24"/>
              </w:rPr>
              <w:t>z wykorzystaniem rozściełacza, walców drogowych i samochodów samowyładowczych</w:t>
            </w:r>
          </w:p>
        </w:tc>
        <w:tc>
          <w:tcPr>
            <w:tcW w:w="1767"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9288" w:type="dxa"/>
            <w:gridSpan w:val="5"/>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b/>
                <w:sz w:val="24"/>
                <w:szCs w:val="24"/>
              </w:rPr>
              <w:t>Budowa sygnalizacji świetlnej regulującej ruch na moście:</w:t>
            </w: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lastRenderedPageBreak/>
              <w:t>ułożenie kabla zasilającego sygnalizatory</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instalacja sygnalizatorów</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9288" w:type="dxa"/>
            <w:gridSpan w:val="5"/>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b/>
                <w:sz w:val="24"/>
                <w:szCs w:val="24"/>
              </w:rPr>
              <w:t>Budowa kanalizacji deszczowej na odcinku o długości około 200m:</w:t>
            </w: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wykonanie wykopów za pomocą koparek mechanicznych</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układanie rur kanalizacyjnych </w:t>
            </w:r>
            <w:r w:rsidR="00A4039E">
              <w:rPr>
                <w:rFonts w:ascii="Times New Roman" w:hAnsi="Times New Roman" w:cs="Times New Roman"/>
                <w:sz w:val="24"/>
                <w:szCs w:val="24"/>
              </w:rPr>
              <w:br/>
            </w:r>
            <w:r w:rsidRPr="009936BD">
              <w:rPr>
                <w:rFonts w:ascii="Times New Roman" w:hAnsi="Times New Roman" w:cs="Times New Roman"/>
                <w:sz w:val="24"/>
                <w:szCs w:val="24"/>
              </w:rPr>
              <w:t>i ustawianiem studzienek za pomocą lekkiego żurawia samojezdnego</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 xml:space="preserve">zasypanie wykopów </w:t>
            </w:r>
            <w:r w:rsidR="00A4039E">
              <w:rPr>
                <w:rFonts w:ascii="Times New Roman" w:hAnsi="Times New Roman" w:cs="Times New Roman"/>
                <w:sz w:val="24"/>
                <w:szCs w:val="24"/>
              </w:rPr>
              <w:br/>
            </w:r>
            <w:r w:rsidRPr="009936BD">
              <w:rPr>
                <w:rFonts w:ascii="Times New Roman" w:hAnsi="Times New Roman" w:cs="Times New Roman"/>
                <w:sz w:val="24"/>
                <w:szCs w:val="24"/>
              </w:rPr>
              <w:t>z wykorzystaniem sprzętu mechanicznego, w tym ręcznych zagęszczarek gruntu</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r w:rsidR="00AD6909" w:rsidRPr="009936BD" w:rsidTr="00496538">
        <w:tc>
          <w:tcPr>
            <w:tcW w:w="2841"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przestawienie słupa linii napowietrznej za pomocą żurawia samojezdnego</w:t>
            </w:r>
          </w:p>
        </w:tc>
        <w:tc>
          <w:tcPr>
            <w:tcW w:w="1869" w:type="dxa"/>
            <w:gridSpan w:val="2"/>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1309" w:type="dxa"/>
          </w:tcPr>
          <w:p w:rsidR="00AD6909" w:rsidRPr="009936BD" w:rsidRDefault="00AD6909" w:rsidP="00496538">
            <w:pPr>
              <w:ind w:firstLine="0"/>
              <w:jc w:val="left"/>
              <w:rPr>
                <w:rFonts w:ascii="Times New Roman" w:hAnsi="Times New Roman" w:cs="Times New Roman"/>
                <w:sz w:val="24"/>
                <w:szCs w:val="24"/>
              </w:rPr>
            </w:pPr>
            <w:r w:rsidRPr="009936BD">
              <w:rPr>
                <w:rFonts w:ascii="Times New Roman" w:hAnsi="Times New Roman" w:cs="Times New Roman"/>
                <w:sz w:val="24"/>
                <w:szCs w:val="24"/>
              </w:rPr>
              <w:t>Brak</w:t>
            </w:r>
          </w:p>
        </w:tc>
        <w:tc>
          <w:tcPr>
            <w:tcW w:w="3269" w:type="dxa"/>
          </w:tcPr>
          <w:p w:rsidR="00AD6909" w:rsidRPr="009936BD" w:rsidRDefault="00AD6909" w:rsidP="00496538">
            <w:pPr>
              <w:ind w:firstLine="0"/>
              <w:jc w:val="left"/>
              <w:rPr>
                <w:rFonts w:ascii="Times New Roman" w:hAnsi="Times New Roman" w:cs="Times New Roman"/>
                <w:sz w:val="24"/>
                <w:szCs w:val="24"/>
              </w:rPr>
            </w:pPr>
          </w:p>
        </w:tc>
      </w:tr>
    </w:tbl>
    <w:p w:rsidR="00156354" w:rsidRPr="009936BD" w:rsidRDefault="00156354" w:rsidP="00EC7C27">
      <w:pPr>
        <w:rPr>
          <w:rFonts w:ascii="Times New Roman" w:hAnsi="Times New Roman" w:cs="Times New Roman"/>
          <w:bCs/>
          <w:color w:val="000000"/>
          <w:sz w:val="24"/>
          <w:szCs w:val="24"/>
        </w:rPr>
      </w:pPr>
    </w:p>
    <w:p w:rsidR="00F867D6" w:rsidRDefault="00F867D6" w:rsidP="00A4039E">
      <w:pPr>
        <w:ind w:firstLine="0"/>
        <w:rPr>
          <w:rFonts w:ascii="Times New Roman" w:hAnsi="Times New Roman" w:cs="Times New Roman"/>
          <w:b/>
          <w:bCs/>
          <w:color w:val="000000"/>
          <w:sz w:val="24"/>
          <w:szCs w:val="24"/>
        </w:rPr>
      </w:pPr>
    </w:p>
    <w:p w:rsidR="00FD6051" w:rsidRPr="009936BD" w:rsidRDefault="00FD6051" w:rsidP="00EC7C27">
      <w:pPr>
        <w:rPr>
          <w:rFonts w:ascii="Times New Roman" w:hAnsi="Times New Roman" w:cs="Times New Roman"/>
          <w:b/>
          <w:bCs/>
          <w:color w:val="000000"/>
          <w:sz w:val="24"/>
          <w:szCs w:val="24"/>
        </w:rPr>
      </w:pPr>
      <w:r w:rsidRPr="009936BD">
        <w:rPr>
          <w:rFonts w:ascii="Times New Roman" w:hAnsi="Times New Roman" w:cs="Times New Roman"/>
          <w:b/>
          <w:bCs/>
          <w:color w:val="000000"/>
          <w:sz w:val="24"/>
          <w:szCs w:val="24"/>
        </w:rPr>
        <w:t xml:space="preserve">Warianty </w:t>
      </w:r>
      <w:r w:rsidR="00AF07F0" w:rsidRPr="009936BD">
        <w:rPr>
          <w:rFonts w:ascii="Times New Roman" w:hAnsi="Times New Roman" w:cs="Times New Roman"/>
          <w:b/>
          <w:bCs/>
          <w:color w:val="000000"/>
          <w:sz w:val="24"/>
          <w:szCs w:val="24"/>
        </w:rPr>
        <w:t>przedsięwzięcia</w:t>
      </w:r>
      <w:r w:rsidR="00727A2F" w:rsidRPr="009936BD">
        <w:rPr>
          <w:rFonts w:ascii="Times New Roman" w:hAnsi="Times New Roman" w:cs="Times New Roman"/>
          <w:b/>
          <w:bCs/>
          <w:color w:val="000000"/>
          <w:sz w:val="24"/>
          <w:szCs w:val="24"/>
        </w:rPr>
        <w:t xml:space="preserve"> i ich wpływ</w:t>
      </w:r>
      <w:r w:rsidRPr="009936BD">
        <w:rPr>
          <w:rFonts w:ascii="Times New Roman" w:hAnsi="Times New Roman" w:cs="Times New Roman"/>
          <w:b/>
          <w:bCs/>
          <w:color w:val="000000"/>
          <w:sz w:val="24"/>
          <w:szCs w:val="24"/>
        </w:rPr>
        <w:t xml:space="preserve"> na faunę wodną</w:t>
      </w:r>
    </w:p>
    <w:p w:rsidR="00AB6216" w:rsidRPr="009936BD" w:rsidRDefault="00AB6216" w:rsidP="00EC7C27">
      <w:pPr>
        <w:rPr>
          <w:rFonts w:ascii="Times New Roman" w:hAnsi="Times New Roman" w:cs="Times New Roman"/>
          <w:b/>
          <w:bCs/>
          <w:color w:val="000000"/>
          <w:sz w:val="24"/>
          <w:szCs w:val="24"/>
        </w:rPr>
      </w:pPr>
    </w:p>
    <w:p w:rsidR="00FD6051" w:rsidRPr="009936BD" w:rsidRDefault="00FD6051" w:rsidP="00EC7C27">
      <w:pPr>
        <w:rPr>
          <w:rFonts w:ascii="Times New Roman" w:hAnsi="Times New Roman" w:cs="Times New Roman"/>
          <w:bCs/>
          <w:color w:val="000000"/>
          <w:sz w:val="24"/>
          <w:szCs w:val="24"/>
        </w:rPr>
      </w:pPr>
      <w:r w:rsidRPr="009936BD">
        <w:rPr>
          <w:rFonts w:ascii="Times New Roman" w:hAnsi="Times New Roman" w:cs="Times New Roman"/>
          <w:bCs/>
          <w:color w:val="000000"/>
          <w:sz w:val="24"/>
          <w:szCs w:val="24"/>
        </w:rPr>
        <w:t>Wariant zerowy czyli zaniechanie budowy mostu nie wywoła żadnego wpływu na faunę wodną.</w:t>
      </w:r>
    </w:p>
    <w:p w:rsidR="005A39B7" w:rsidRDefault="00FD6051" w:rsidP="005A39B7">
      <w:pPr>
        <w:rPr>
          <w:rFonts w:ascii="Times New Roman" w:hAnsi="Times New Roman" w:cs="Times New Roman"/>
          <w:sz w:val="24"/>
          <w:szCs w:val="24"/>
        </w:rPr>
      </w:pPr>
      <w:r w:rsidRPr="009936BD">
        <w:rPr>
          <w:rFonts w:ascii="Times New Roman" w:hAnsi="Times New Roman" w:cs="Times New Roman"/>
          <w:bCs/>
          <w:color w:val="000000"/>
          <w:sz w:val="24"/>
          <w:szCs w:val="24"/>
        </w:rPr>
        <w:t xml:space="preserve">Wariant pierwszy w niewielkim zakresie wpłynie na faunę wodną i będzie to </w:t>
      </w:r>
      <w:r w:rsidR="005A39B7">
        <w:rPr>
          <w:rFonts w:ascii="Times New Roman" w:hAnsi="Times New Roman" w:cs="Times New Roman"/>
          <w:bCs/>
          <w:color w:val="000000"/>
          <w:sz w:val="24"/>
          <w:szCs w:val="24"/>
        </w:rPr>
        <w:br/>
      </w:r>
      <w:r w:rsidRPr="009936BD">
        <w:rPr>
          <w:rFonts w:ascii="Times New Roman" w:hAnsi="Times New Roman" w:cs="Times New Roman"/>
          <w:bCs/>
          <w:color w:val="000000"/>
          <w:sz w:val="24"/>
          <w:szCs w:val="24"/>
        </w:rPr>
        <w:t>w większości wpływ ograniczony czasowo. Wpływ na ryby i mięczaki może mieć</w:t>
      </w:r>
      <w:r w:rsidR="00972215" w:rsidRPr="009936BD">
        <w:rPr>
          <w:rFonts w:ascii="Times New Roman" w:hAnsi="Times New Roman" w:cs="Times New Roman"/>
          <w:bCs/>
          <w:color w:val="000000"/>
          <w:sz w:val="24"/>
          <w:szCs w:val="24"/>
        </w:rPr>
        <w:t xml:space="preserve"> </w:t>
      </w:r>
      <w:r w:rsidR="00972215" w:rsidRPr="009936BD">
        <w:rPr>
          <w:rFonts w:ascii="Times New Roman" w:hAnsi="Times New Roman" w:cs="Times New Roman"/>
          <w:sz w:val="24"/>
          <w:szCs w:val="24"/>
        </w:rPr>
        <w:t xml:space="preserve">budowa konstrukcji żelbetowych z wykorzystaniem rusztowań stacjonarnych, sięgających około 12 m od brzegu w głąb rzeki </w:t>
      </w:r>
      <w:r w:rsidR="005A39B7">
        <w:rPr>
          <w:rFonts w:ascii="Times New Roman" w:hAnsi="Times New Roman" w:cs="Times New Roman"/>
          <w:bCs/>
          <w:color w:val="000000"/>
          <w:sz w:val="24"/>
          <w:szCs w:val="24"/>
        </w:rPr>
        <w:t>stąd konieczność zastosowania działań minimalizujących ten wpływ</w:t>
      </w:r>
      <w:r w:rsidR="005A39B7">
        <w:rPr>
          <w:rFonts w:ascii="Times New Roman" w:hAnsi="Times New Roman" w:cs="Times New Roman"/>
          <w:sz w:val="24"/>
          <w:szCs w:val="24"/>
        </w:rPr>
        <w:t xml:space="preserve">. </w:t>
      </w:r>
    </w:p>
    <w:p w:rsidR="005A39B7" w:rsidRPr="009936BD" w:rsidRDefault="005A39B7" w:rsidP="005A39B7">
      <w:pPr>
        <w:rPr>
          <w:rFonts w:ascii="Times New Roman" w:hAnsi="Times New Roman" w:cs="Times New Roman"/>
          <w:sz w:val="24"/>
          <w:szCs w:val="24"/>
        </w:rPr>
      </w:pPr>
      <w:r w:rsidRPr="009936BD">
        <w:rPr>
          <w:rFonts w:ascii="Times New Roman" w:hAnsi="Times New Roman" w:cs="Times New Roman"/>
          <w:sz w:val="24"/>
          <w:szCs w:val="24"/>
        </w:rPr>
        <w:t xml:space="preserve">Okresowe podniesienie się osadów z dna rzeki i jej zanieczyszczenie może mieć największy wpływ na populacje skójki </w:t>
      </w:r>
      <w:proofErr w:type="spellStart"/>
      <w:r w:rsidRPr="009936BD">
        <w:rPr>
          <w:rFonts w:ascii="Times New Roman" w:hAnsi="Times New Roman" w:cs="Times New Roman"/>
          <w:sz w:val="24"/>
          <w:szCs w:val="24"/>
        </w:rPr>
        <w:t>gruboskorupowej</w:t>
      </w:r>
      <w:proofErr w:type="spellEnd"/>
      <w:r w:rsidR="00A4039E">
        <w:rPr>
          <w:rFonts w:ascii="Times New Roman" w:hAnsi="Times New Roman" w:cs="Times New Roman"/>
          <w:sz w:val="24"/>
          <w:szCs w:val="24"/>
        </w:rPr>
        <w:t>,</w:t>
      </w:r>
      <w:r w:rsidRPr="009936BD">
        <w:rPr>
          <w:rFonts w:ascii="Times New Roman" w:hAnsi="Times New Roman" w:cs="Times New Roman"/>
          <w:sz w:val="24"/>
          <w:szCs w:val="24"/>
        </w:rPr>
        <w:t xml:space="preserve"> stąd należy podjąć działania uniemożliwiające lub maksymalnie ograniczające te niekorzystne oddziaływanie.</w:t>
      </w:r>
    </w:p>
    <w:p w:rsidR="0063556A" w:rsidRDefault="005A39B7" w:rsidP="0063556A">
      <w:pPr>
        <w:rPr>
          <w:rFonts w:ascii="Times New Roman" w:hAnsi="Times New Roman" w:cs="Times New Roman"/>
          <w:sz w:val="24"/>
          <w:szCs w:val="24"/>
        </w:rPr>
      </w:pPr>
      <w:r w:rsidRPr="009936BD">
        <w:rPr>
          <w:rFonts w:ascii="Times New Roman" w:hAnsi="Times New Roman" w:cs="Times New Roman"/>
          <w:sz w:val="24"/>
          <w:szCs w:val="24"/>
        </w:rPr>
        <w:t>W fazie robót budowlanych związanych z robotami ziemnymi należy zastosować zabezpieczenie terenu i kanalizacji przed zamulaniem, wskutek zwiększonej ilości zanieczyszczeń. W szczególności dotyczy to zanieczyszczenia wypłukiwane z materiałów stosowanych do budowy i wprowadzaniem dużych ilości zawiesin, substancji organicznych oraz zanieczyszczeń ropopochodnych związanych z pracą sprzętu budowlanego i środków transportu (również awaryjne wycieki paliwa)</w:t>
      </w:r>
      <w:r>
        <w:rPr>
          <w:rFonts w:ascii="Times New Roman" w:hAnsi="Times New Roman" w:cs="Times New Roman"/>
          <w:sz w:val="24"/>
          <w:szCs w:val="24"/>
        </w:rPr>
        <w:t>.</w:t>
      </w:r>
    </w:p>
    <w:p w:rsidR="005A39B7" w:rsidRDefault="005A39B7" w:rsidP="005A39B7">
      <w:pPr>
        <w:rPr>
          <w:rFonts w:ascii="Times New Roman" w:hAnsi="Times New Roman" w:cs="Times New Roman"/>
          <w:sz w:val="24"/>
          <w:szCs w:val="24"/>
        </w:rPr>
      </w:pPr>
      <w:r w:rsidRPr="009936BD">
        <w:rPr>
          <w:rFonts w:ascii="Times New Roman" w:hAnsi="Times New Roman" w:cs="Times New Roman"/>
          <w:sz w:val="24"/>
          <w:szCs w:val="24"/>
        </w:rPr>
        <w:t>Prace w korycie rzeki (umocnienie dna, i wykonanie konstrukcji żelbetowych powinny zostać wykonane poza okresem tarła większości charakterystycznych dla tego odcinka ryb przypadającym na miesiące od początku marca do końca maja.</w:t>
      </w:r>
      <w:r w:rsidR="0063556A">
        <w:rPr>
          <w:rFonts w:ascii="Times New Roman" w:hAnsi="Times New Roman" w:cs="Times New Roman"/>
          <w:sz w:val="24"/>
          <w:szCs w:val="24"/>
        </w:rPr>
        <w:t xml:space="preserve"> Prace te powinny być też wykonane po uprzedniej konsultacji i pod nadzorem ichtiologa</w:t>
      </w:r>
      <w:bookmarkStart w:id="0" w:name="_GoBack"/>
      <w:bookmarkEnd w:id="0"/>
      <w:r w:rsidR="0063556A">
        <w:rPr>
          <w:rFonts w:ascii="Times New Roman" w:hAnsi="Times New Roman" w:cs="Times New Roman"/>
          <w:sz w:val="24"/>
          <w:szCs w:val="24"/>
        </w:rPr>
        <w:t>.</w:t>
      </w:r>
    </w:p>
    <w:p w:rsidR="005A39B7" w:rsidRDefault="005A39B7" w:rsidP="005A39B7">
      <w:pPr>
        <w:rPr>
          <w:rFonts w:ascii="Times New Roman" w:hAnsi="Times New Roman" w:cs="Times New Roman"/>
          <w:bCs/>
          <w:color w:val="000000"/>
          <w:sz w:val="24"/>
          <w:szCs w:val="24"/>
        </w:rPr>
      </w:pPr>
      <w:r>
        <w:rPr>
          <w:rFonts w:ascii="Times New Roman" w:hAnsi="Times New Roman" w:cs="Times New Roman"/>
          <w:bCs/>
          <w:color w:val="000000"/>
          <w:sz w:val="24"/>
          <w:szCs w:val="24"/>
        </w:rPr>
        <w:t>Jednocześnie umocnienie dna jest długoterminowym oddziaływaniem pozytywnym powodującym zwiększenie się zróżnicowania siedliska i poprawą warunków do rozrodu dla ryb litofilnych.</w:t>
      </w:r>
    </w:p>
    <w:p w:rsidR="00FD6051" w:rsidRPr="009936BD" w:rsidRDefault="00AD6909" w:rsidP="00972215">
      <w:pPr>
        <w:rPr>
          <w:rFonts w:ascii="Times New Roman" w:hAnsi="Times New Roman" w:cs="Times New Roman"/>
          <w:bCs/>
          <w:color w:val="000000"/>
          <w:sz w:val="24"/>
          <w:szCs w:val="24"/>
        </w:rPr>
      </w:pPr>
      <w:r w:rsidRPr="009936BD">
        <w:rPr>
          <w:rFonts w:ascii="Times New Roman" w:hAnsi="Times New Roman" w:cs="Times New Roman"/>
          <w:sz w:val="24"/>
          <w:szCs w:val="24"/>
        </w:rPr>
        <w:t xml:space="preserve">Prace budowlane będą miały niewielki i ograniczony wpływ na ichtiofaunę </w:t>
      </w:r>
      <w:r w:rsidR="00AB6216" w:rsidRPr="009936BD">
        <w:rPr>
          <w:rFonts w:ascii="Times New Roman" w:hAnsi="Times New Roman" w:cs="Times New Roman"/>
          <w:sz w:val="24"/>
          <w:szCs w:val="24"/>
        </w:rPr>
        <w:t>związany ze</w:t>
      </w:r>
      <w:r w:rsidRPr="009936BD">
        <w:rPr>
          <w:rFonts w:ascii="Times New Roman" w:hAnsi="Times New Roman" w:cs="Times New Roman"/>
          <w:sz w:val="24"/>
          <w:szCs w:val="24"/>
        </w:rPr>
        <w:t xml:space="preserve"> zwiększony</w:t>
      </w:r>
      <w:r w:rsidR="00AB6216" w:rsidRPr="009936BD">
        <w:rPr>
          <w:rFonts w:ascii="Times New Roman" w:hAnsi="Times New Roman" w:cs="Times New Roman"/>
          <w:sz w:val="24"/>
          <w:szCs w:val="24"/>
        </w:rPr>
        <w:t>m</w:t>
      </w:r>
      <w:r w:rsidRPr="009936BD">
        <w:rPr>
          <w:rFonts w:ascii="Times New Roman" w:hAnsi="Times New Roman" w:cs="Times New Roman"/>
          <w:sz w:val="24"/>
          <w:szCs w:val="24"/>
        </w:rPr>
        <w:t xml:space="preserve"> ruch</w:t>
      </w:r>
      <w:r w:rsidR="00AB6216" w:rsidRPr="009936BD">
        <w:rPr>
          <w:rFonts w:ascii="Times New Roman" w:hAnsi="Times New Roman" w:cs="Times New Roman"/>
          <w:sz w:val="24"/>
          <w:szCs w:val="24"/>
        </w:rPr>
        <w:t>em</w:t>
      </w:r>
      <w:r w:rsidRPr="009936BD">
        <w:rPr>
          <w:rFonts w:ascii="Times New Roman" w:hAnsi="Times New Roman" w:cs="Times New Roman"/>
          <w:sz w:val="24"/>
          <w:szCs w:val="24"/>
        </w:rPr>
        <w:t xml:space="preserve"> oraz hałas</w:t>
      </w:r>
      <w:r w:rsidR="00AB6216" w:rsidRPr="009936BD">
        <w:rPr>
          <w:rFonts w:ascii="Times New Roman" w:hAnsi="Times New Roman" w:cs="Times New Roman"/>
          <w:sz w:val="24"/>
          <w:szCs w:val="24"/>
        </w:rPr>
        <w:t>em</w:t>
      </w:r>
      <w:r w:rsidR="00A4039E">
        <w:rPr>
          <w:rFonts w:ascii="Times New Roman" w:hAnsi="Times New Roman" w:cs="Times New Roman"/>
          <w:sz w:val="24"/>
          <w:szCs w:val="24"/>
        </w:rPr>
        <w:t>,</w:t>
      </w:r>
      <w:r w:rsidRPr="009936BD">
        <w:rPr>
          <w:rFonts w:ascii="Times New Roman" w:hAnsi="Times New Roman" w:cs="Times New Roman"/>
          <w:sz w:val="24"/>
          <w:szCs w:val="24"/>
        </w:rPr>
        <w:t xml:space="preserve"> który będzie płoszyć ryby stąd ważne jest kontrolowanie na bieżąco stanu technicznego maszyn i urządzeń wykorzystywanych przy realizacji przedsięwzięcia i stosowanie maszyn o korzystnych własnościach akustycznych.</w:t>
      </w:r>
    </w:p>
    <w:p w:rsidR="00972215" w:rsidRPr="009936BD" w:rsidRDefault="00972215" w:rsidP="00972215">
      <w:pPr>
        <w:pStyle w:val="Teksttreci0"/>
        <w:shd w:val="clear" w:color="auto" w:fill="auto"/>
        <w:spacing w:before="0" w:after="0" w:line="274" w:lineRule="exact"/>
        <w:ind w:left="20" w:right="20" w:firstLine="700"/>
        <w:rPr>
          <w:rFonts w:ascii="Times New Roman" w:hAnsi="Times New Roman" w:cs="Times New Roman"/>
          <w:sz w:val="24"/>
          <w:szCs w:val="24"/>
        </w:rPr>
      </w:pPr>
      <w:r w:rsidRPr="009936BD">
        <w:rPr>
          <w:rFonts w:ascii="Times New Roman" w:hAnsi="Times New Roman" w:cs="Times New Roman"/>
          <w:sz w:val="24"/>
          <w:szCs w:val="24"/>
        </w:rPr>
        <w:lastRenderedPageBreak/>
        <w:t>W okresie zimowym eksploatacja drogi będzie związana z użyciem środków zapobiegających oblodzeniu. Oszacowanie potrzebnych iloś</w:t>
      </w:r>
      <w:r w:rsidR="00A4039E">
        <w:rPr>
          <w:rFonts w:ascii="Times New Roman" w:hAnsi="Times New Roman" w:cs="Times New Roman"/>
          <w:sz w:val="24"/>
          <w:szCs w:val="24"/>
        </w:rPr>
        <w:t>ci</w:t>
      </w:r>
      <w:r w:rsidRPr="009936BD">
        <w:rPr>
          <w:rFonts w:ascii="Times New Roman" w:hAnsi="Times New Roman" w:cs="Times New Roman"/>
          <w:sz w:val="24"/>
          <w:szCs w:val="24"/>
        </w:rPr>
        <w:t xml:space="preserve"> surowców (piasku, soli) zależy od panujących warunków atmosferycznych i sposobu utrzymania dróg i chodników </w:t>
      </w:r>
      <w:r w:rsidR="00727A2F" w:rsidRPr="009936BD">
        <w:rPr>
          <w:rFonts w:ascii="Times New Roman" w:hAnsi="Times New Roman" w:cs="Times New Roman"/>
          <w:sz w:val="24"/>
          <w:szCs w:val="24"/>
        </w:rPr>
        <w:br/>
      </w:r>
      <w:r w:rsidRPr="009936BD">
        <w:rPr>
          <w:rFonts w:ascii="Times New Roman" w:hAnsi="Times New Roman" w:cs="Times New Roman"/>
          <w:sz w:val="24"/>
          <w:szCs w:val="24"/>
        </w:rPr>
        <w:t>w gminie. Biorąc pod uwagę, że droga ta jest drogą gminną o niewielkiej długości, ilość zużytych na te cele środków będzie niewielka</w:t>
      </w:r>
      <w:r w:rsidR="00AD6909" w:rsidRPr="009936BD">
        <w:rPr>
          <w:rFonts w:ascii="Times New Roman" w:hAnsi="Times New Roman" w:cs="Times New Roman"/>
          <w:sz w:val="24"/>
          <w:szCs w:val="24"/>
        </w:rPr>
        <w:t xml:space="preserve"> stąd oddziaływanie tych substancji na wody rzeki San i zasiedlające ją zwierzęta będzie znikome.</w:t>
      </w:r>
    </w:p>
    <w:p w:rsidR="005A39B7" w:rsidRDefault="005A39B7" w:rsidP="00EC7C27">
      <w:pPr>
        <w:rPr>
          <w:rFonts w:ascii="Times New Roman" w:hAnsi="Times New Roman" w:cs="Times New Roman"/>
          <w:b/>
          <w:sz w:val="24"/>
          <w:szCs w:val="24"/>
        </w:rPr>
      </w:pPr>
    </w:p>
    <w:p w:rsidR="0057316F" w:rsidRDefault="0057316F" w:rsidP="0057316F">
      <w:pPr>
        <w:rPr>
          <w:rFonts w:ascii="Times New Roman" w:hAnsi="Times New Roman" w:cs="Times New Roman"/>
          <w:sz w:val="24"/>
          <w:szCs w:val="24"/>
        </w:rPr>
      </w:pPr>
      <w:r>
        <w:rPr>
          <w:rFonts w:ascii="Times New Roman" w:hAnsi="Times New Roman" w:cs="Times New Roman"/>
          <w:b/>
          <w:sz w:val="24"/>
          <w:szCs w:val="24"/>
        </w:rPr>
        <w:t>Załączniki</w:t>
      </w:r>
    </w:p>
    <w:p w:rsidR="0057316F" w:rsidRDefault="0057316F" w:rsidP="0057316F">
      <w:pPr>
        <w:rPr>
          <w:rFonts w:ascii="Times New Roman" w:hAnsi="Times New Roman" w:cs="Times New Roman"/>
          <w:sz w:val="24"/>
          <w:szCs w:val="24"/>
        </w:rPr>
      </w:pPr>
    </w:p>
    <w:p w:rsidR="0057316F" w:rsidRDefault="0057316F" w:rsidP="0057316F">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Dokumentacja fotograficzna</w:t>
      </w:r>
    </w:p>
    <w:p w:rsidR="0057316F" w:rsidRPr="0057316F" w:rsidRDefault="0057316F" w:rsidP="0057316F">
      <w:pPr>
        <w:pStyle w:val="Akapitzlist"/>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Ortofotomapa</w:t>
      </w:r>
      <w:proofErr w:type="spellEnd"/>
      <w:r>
        <w:rPr>
          <w:rFonts w:ascii="Times New Roman" w:hAnsi="Times New Roman" w:cs="Times New Roman"/>
          <w:sz w:val="24"/>
          <w:szCs w:val="24"/>
        </w:rPr>
        <w:t xml:space="preserve"> z zasięgiem występowania ryb.</w:t>
      </w:r>
    </w:p>
    <w:p w:rsidR="0057316F" w:rsidRDefault="0057316F" w:rsidP="00EC7C27">
      <w:pPr>
        <w:rPr>
          <w:rFonts w:ascii="Times New Roman" w:hAnsi="Times New Roman" w:cs="Times New Roman"/>
          <w:b/>
          <w:sz w:val="24"/>
          <w:szCs w:val="24"/>
        </w:rPr>
      </w:pPr>
    </w:p>
    <w:p w:rsidR="002B013F" w:rsidRPr="009936BD" w:rsidRDefault="002B013F" w:rsidP="00EC7C27">
      <w:pPr>
        <w:rPr>
          <w:rFonts w:ascii="Times New Roman" w:hAnsi="Times New Roman" w:cs="Times New Roman"/>
          <w:b/>
          <w:sz w:val="24"/>
          <w:szCs w:val="24"/>
        </w:rPr>
      </w:pPr>
      <w:r w:rsidRPr="009936BD">
        <w:rPr>
          <w:rFonts w:ascii="Times New Roman" w:hAnsi="Times New Roman" w:cs="Times New Roman"/>
          <w:b/>
          <w:sz w:val="24"/>
          <w:szCs w:val="24"/>
        </w:rPr>
        <w:t>Bibliografia:</w:t>
      </w:r>
    </w:p>
    <w:p w:rsidR="002B013F" w:rsidRPr="009936BD" w:rsidRDefault="002B013F" w:rsidP="00EC7C27">
      <w:pPr>
        <w:rPr>
          <w:rFonts w:ascii="Times New Roman" w:hAnsi="Times New Roman" w:cs="Times New Roman"/>
          <w:sz w:val="24"/>
          <w:szCs w:val="24"/>
        </w:rPr>
      </w:pPr>
    </w:p>
    <w:p w:rsidR="002B013F" w:rsidRPr="009936BD" w:rsidRDefault="002B013F" w:rsidP="002B013F">
      <w:pPr>
        <w:pStyle w:val="Akapitzlist"/>
        <w:numPr>
          <w:ilvl w:val="0"/>
          <w:numId w:val="1"/>
        </w:numPr>
        <w:rPr>
          <w:rFonts w:ascii="Times New Roman" w:hAnsi="Times New Roman" w:cs="Times New Roman"/>
          <w:sz w:val="24"/>
          <w:szCs w:val="24"/>
        </w:rPr>
      </w:pPr>
      <w:r w:rsidRPr="009936BD">
        <w:rPr>
          <w:rFonts w:ascii="Times New Roman" w:hAnsi="Times New Roman" w:cs="Times New Roman"/>
          <w:sz w:val="24"/>
          <w:szCs w:val="24"/>
        </w:rPr>
        <w:t>Ginące i zagrożone gatunki ryb Środkowego Sanu – Kukuła K. 2005</w:t>
      </w:r>
      <w:r w:rsidR="00570283" w:rsidRPr="009936BD">
        <w:rPr>
          <w:rFonts w:ascii="Times New Roman" w:hAnsi="Times New Roman" w:cs="Times New Roman"/>
          <w:sz w:val="24"/>
          <w:szCs w:val="24"/>
        </w:rPr>
        <w:t xml:space="preserve"> 49-52</w:t>
      </w:r>
    </w:p>
    <w:p w:rsidR="00570283" w:rsidRPr="009936BD" w:rsidRDefault="00570283" w:rsidP="002B013F">
      <w:pPr>
        <w:pStyle w:val="Akapitzlist"/>
        <w:numPr>
          <w:ilvl w:val="0"/>
          <w:numId w:val="1"/>
        </w:numPr>
        <w:rPr>
          <w:rFonts w:ascii="Times New Roman" w:hAnsi="Times New Roman" w:cs="Times New Roman"/>
          <w:sz w:val="24"/>
          <w:szCs w:val="24"/>
        </w:rPr>
      </w:pPr>
      <w:r w:rsidRPr="009936BD">
        <w:rPr>
          <w:rFonts w:ascii="Times New Roman" w:hAnsi="Times New Roman" w:cs="Times New Roman"/>
          <w:sz w:val="24"/>
          <w:szCs w:val="24"/>
        </w:rPr>
        <w:t>Infrastruktura i ekologia terenów wiejskich. Gospodarka rybacka w aspekcie udrażniania cieków dorzecza małej i górnej Wisły. 112-115 PAN Oddział w Krakowie Kraków 2011</w:t>
      </w:r>
    </w:p>
    <w:p w:rsidR="00727A2F" w:rsidRPr="009936BD" w:rsidRDefault="00793E6D" w:rsidP="00727A2F">
      <w:pPr>
        <w:pStyle w:val="Akapitzlist"/>
        <w:numPr>
          <w:ilvl w:val="0"/>
          <w:numId w:val="1"/>
        </w:numPr>
        <w:rPr>
          <w:rFonts w:ascii="Times New Roman" w:hAnsi="Times New Roman" w:cs="Times New Roman"/>
          <w:sz w:val="24"/>
          <w:szCs w:val="24"/>
        </w:rPr>
      </w:pPr>
      <w:r w:rsidRPr="009936BD">
        <w:rPr>
          <w:rFonts w:ascii="Times New Roman" w:hAnsi="Times New Roman" w:cs="Times New Roman"/>
          <w:sz w:val="24"/>
          <w:szCs w:val="24"/>
        </w:rPr>
        <w:t>Obszary Natura 2000 na Podkarpaciu. 58-63,260-267, 280-283 Regionalna Dyrekcja Ochrony Środowiska w Rzeszowie Rzeszów 2011</w:t>
      </w:r>
    </w:p>
    <w:p w:rsidR="00793E6D" w:rsidRPr="009936BD" w:rsidRDefault="00793E6D" w:rsidP="00727A2F">
      <w:pPr>
        <w:pStyle w:val="Akapitzlist"/>
        <w:numPr>
          <w:ilvl w:val="0"/>
          <w:numId w:val="1"/>
        </w:numPr>
        <w:rPr>
          <w:rFonts w:ascii="Times New Roman" w:hAnsi="Times New Roman" w:cs="Times New Roman"/>
          <w:sz w:val="24"/>
          <w:szCs w:val="24"/>
        </w:rPr>
      </w:pPr>
      <w:r w:rsidRPr="009936BD">
        <w:rPr>
          <w:rFonts w:ascii="Times New Roman" w:hAnsi="Times New Roman" w:cs="Times New Roman"/>
          <w:sz w:val="24"/>
          <w:szCs w:val="24"/>
        </w:rPr>
        <w:t>SDF obszarów Natura 2000: Rzeka San, Ostoja Przemyska i Pogórze Przemyskie.</w:t>
      </w:r>
    </w:p>
    <w:p w:rsidR="00727A2F" w:rsidRPr="009936BD" w:rsidRDefault="00727A2F" w:rsidP="00727A2F">
      <w:pPr>
        <w:pStyle w:val="Akapitzlist"/>
        <w:numPr>
          <w:ilvl w:val="0"/>
          <w:numId w:val="1"/>
        </w:numPr>
        <w:rPr>
          <w:rFonts w:ascii="Times New Roman" w:hAnsi="Times New Roman" w:cs="Times New Roman"/>
          <w:sz w:val="24"/>
          <w:szCs w:val="24"/>
        </w:rPr>
      </w:pPr>
      <w:r w:rsidRPr="009936BD">
        <w:rPr>
          <w:rFonts w:ascii="Times New Roman" w:hAnsi="Times New Roman" w:cs="Times New Roman"/>
          <w:sz w:val="24"/>
          <w:szCs w:val="24"/>
        </w:rPr>
        <w:t>Źródła internetowe</w:t>
      </w:r>
    </w:p>
    <w:sectPr w:rsidR="00727A2F" w:rsidRPr="009936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BBA" w:rsidRDefault="00EF2BBA" w:rsidP="001F0358">
      <w:r>
        <w:separator/>
      </w:r>
    </w:p>
  </w:endnote>
  <w:endnote w:type="continuationSeparator" w:id="0">
    <w:p w:rsidR="00EF2BBA" w:rsidRDefault="00EF2BBA" w:rsidP="001F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BBA" w:rsidRDefault="00EF2BBA" w:rsidP="001F0358">
      <w:r>
        <w:separator/>
      </w:r>
    </w:p>
  </w:footnote>
  <w:footnote w:type="continuationSeparator" w:id="0">
    <w:p w:rsidR="00EF2BBA" w:rsidRDefault="00EF2BBA" w:rsidP="001F0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65F82"/>
    <w:multiLevelType w:val="hybridMultilevel"/>
    <w:tmpl w:val="E7D69BA6"/>
    <w:lvl w:ilvl="0" w:tplc="C8FAA0A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nsid w:val="363F5504"/>
    <w:multiLevelType w:val="hybridMultilevel"/>
    <w:tmpl w:val="E1564486"/>
    <w:lvl w:ilvl="0" w:tplc="C8FAA0A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nsid w:val="43AD056E"/>
    <w:multiLevelType w:val="hybridMultilevel"/>
    <w:tmpl w:val="E1564486"/>
    <w:lvl w:ilvl="0" w:tplc="C8FAA0A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4B692E05"/>
    <w:multiLevelType w:val="hybridMultilevel"/>
    <w:tmpl w:val="EE1C5952"/>
    <w:lvl w:ilvl="0" w:tplc="C8FAA0A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CA4"/>
    <w:rsid w:val="00023559"/>
    <w:rsid w:val="00024BAA"/>
    <w:rsid w:val="000C1BFB"/>
    <w:rsid w:val="00103105"/>
    <w:rsid w:val="00156354"/>
    <w:rsid w:val="001570A9"/>
    <w:rsid w:val="00172885"/>
    <w:rsid w:val="001F0358"/>
    <w:rsid w:val="00203091"/>
    <w:rsid w:val="002A6795"/>
    <w:rsid w:val="002B013F"/>
    <w:rsid w:val="003E1192"/>
    <w:rsid w:val="00484719"/>
    <w:rsid w:val="00496538"/>
    <w:rsid w:val="004D096E"/>
    <w:rsid w:val="00516BBA"/>
    <w:rsid w:val="00566A96"/>
    <w:rsid w:val="00570283"/>
    <w:rsid w:val="0057316F"/>
    <w:rsid w:val="005A39B7"/>
    <w:rsid w:val="0062169B"/>
    <w:rsid w:val="0063556A"/>
    <w:rsid w:val="00656DEC"/>
    <w:rsid w:val="00677F70"/>
    <w:rsid w:val="006A5445"/>
    <w:rsid w:val="00727A2F"/>
    <w:rsid w:val="00793E6D"/>
    <w:rsid w:val="00814FF2"/>
    <w:rsid w:val="0086692C"/>
    <w:rsid w:val="00893521"/>
    <w:rsid w:val="008F0C91"/>
    <w:rsid w:val="00937EDD"/>
    <w:rsid w:val="00972215"/>
    <w:rsid w:val="00992D97"/>
    <w:rsid w:val="009936BD"/>
    <w:rsid w:val="00A4039E"/>
    <w:rsid w:val="00AB6216"/>
    <w:rsid w:val="00AD6909"/>
    <w:rsid w:val="00AF07F0"/>
    <w:rsid w:val="00B32D9E"/>
    <w:rsid w:val="00B73AE5"/>
    <w:rsid w:val="00B80A14"/>
    <w:rsid w:val="00C03E03"/>
    <w:rsid w:val="00C15E13"/>
    <w:rsid w:val="00C416F7"/>
    <w:rsid w:val="00C61C18"/>
    <w:rsid w:val="00C62CAC"/>
    <w:rsid w:val="00CA0794"/>
    <w:rsid w:val="00CE2728"/>
    <w:rsid w:val="00D524A4"/>
    <w:rsid w:val="00D92B27"/>
    <w:rsid w:val="00E21CA4"/>
    <w:rsid w:val="00E75670"/>
    <w:rsid w:val="00EC7C27"/>
    <w:rsid w:val="00EF2BBA"/>
    <w:rsid w:val="00F81783"/>
    <w:rsid w:val="00F867D6"/>
    <w:rsid w:val="00FD60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B013F"/>
    <w:pPr>
      <w:ind w:left="720"/>
      <w:contextualSpacing/>
    </w:pPr>
  </w:style>
  <w:style w:type="table" w:styleId="Tabela-Siatka">
    <w:name w:val="Table Grid"/>
    <w:basedOn w:val="Standardowy"/>
    <w:uiPriority w:val="59"/>
    <w:rsid w:val="00C1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F0358"/>
    <w:rPr>
      <w:sz w:val="20"/>
      <w:szCs w:val="20"/>
    </w:rPr>
  </w:style>
  <w:style w:type="character" w:customStyle="1" w:styleId="TekstprzypisukocowegoZnak">
    <w:name w:val="Tekst przypisu końcowego Znak"/>
    <w:basedOn w:val="Domylnaczcionkaakapitu"/>
    <w:link w:val="Tekstprzypisukocowego"/>
    <w:uiPriority w:val="99"/>
    <w:semiHidden/>
    <w:rsid w:val="001F0358"/>
    <w:rPr>
      <w:sz w:val="20"/>
      <w:szCs w:val="20"/>
    </w:rPr>
  </w:style>
  <w:style w:type="character" w:styleId="Odwoanieprzypisukocowego">
    <w:name w:val="endnote reference"/>
    <w:basedOn w:val="Domylnaczcionkaakapitu"/>
    <w:uiPriority w:val="99"/>
    <w:semiHidden/>
    <w:unhideWhenUsed/>
    <w:rsid w:val="001F0358"/>
    <w:rPr>
      <w:vertAlign w:val="superscript"/>
    </w:rPr>
  </w:style>
  <w:style w:type="character" w:customStyle="1" w:styleId="Teksttreci">
    <w:name w:val="Tekst treści_"/>
    <w:link w:val="Teksttreci0"/>
    <w:rsid w:val="00972215"/>
    <w:rPr>
      <w:rFonts w:ascii="Calibri" w:eastAsia="Calibri" w:hAnsi="Calibri" w:cs="Calibri"/>
      <w:shd w:val="clear" w:color="auto" w:fill="FFFFFF"/>
    </w:rPr>
  </w:style>
  <w:style w:type="paragraph" w:customStyle="1" w:styleId="Teksttreci0">
    <w:name w:val="Tekst treści"/>
    <w:basedOn w:val="Normalny"/>
    <w:link w:val="Teksttreci"/>
    <w:rsid w:val="00972215"/>
    <w:pPr>
      <w:widowControl w:val="0"/>
      <w:shd w:val="clear" w:color="auto" w:fill="FFFFFF"/>
      <w:spacing w:before="240" w:after="360" w:line="0" w:lineRule="atLeast"/>
      <w:ind w:hanging="580"/>
    </w:pPr>
    <w:rPr>
      <w:rFonts w:ascii="Calibri" w:eastAsia="Calibri" w:hAnsi="Calibri" w:cs="Calibri"/>
    </w:rPr>
  </w:style>
  <w:style w:type="paragraph" w:styleId="Nagwek">
    <w:name w:val="header"/>
    <w:basedOn w:val="Normalny"/>
    <w:link w:val="NagwekZnak"/>
    <w:uiPriority w:val="99"/>
    <w:unhideWhenUsed/>
    <w:rsid w:val="00496538"/>
    <w:pPr>
      <w:tabs>
        <w:tab w:val="center" w:pos="4536"/>
        <w:tab w:val="right" w:pos="9072"/>
      </w:tabs>
    </w:pPr>
  </w:style>
  <w:style w:type="character" w:customStyle="1" w:styleId="NagwekZnak">
    <w:name w:val="Nagłówek Znak"/>
    <w:basedOn w:val="Domylnaczcionkaakapitu"/>
    <w:link w:val="Nagwek"/>
    <w:uiPriority w:val="99"/>
    <w:rsid w:val="00496538"/>
  </w:style>
  <w:style w:type="paragraph" w:styleId="Stopka">
    <w:name w:val="footer"/>
    <w:basedOn w:val="Normalny"/>
    <w:link w:val="StopkaZnak"/>
    <w:uiPriority w:val="99"/>
    <w:unhideWhenUsed/>
    <w:rsid w:val="00496538"/>
    <w:pPr>
      <w:tabs>
        <w:tab w:val="center" w:pos="4536"/>
        <w:tab w:val="right" w:pos="9072"/>
      </w:tabs>
    </w:pPr>
  </w:style>
  <w:style w:type="character" w:customStyle="1" w:styleId="StopkaZnak">
    <w:name w:val="Stopka Znak"/>
    <w:basedOn w:val="Domylnaczcionkaakapitu"/>
    <w:link w:val="Stopka"/>
    <w:uiPriority w:val="99"/>
    <w:rsid w:val="00496538"/>
  </w:style>
  <w:style w:type="paragraph" w:styleId="Tekstdymka">
    <w:name w:val="Balloon Text"/>
    <w:basedOn w:val="Normalny"/>
    <w:link w:val="TekstdymkaZnak"/>
    <w:uiPriority w:val="99"/>
    <w:semiHidden/>
    <w:unhideWhenUsed/>
    <w:rsid w:val="0057316F"/>
    <w:rPr>
      <w:rFonts w:ascii="Tahoma" w:hAnsi="Tahoma" w:cs="Tahoma"/>
      <w:sz w:val="16"/>
      <w:szCs w:val="16"/>
    </w:rPr>
  </w:style>
  <w:style w:type="character" w:customStyle="1" w:styleId="TekstdymkaZnak">
    <w:name w:val="Tekst dymka Znak"/>
    <w:basedOn w:val="Domylnaczcionkaakapitu"/>
    <w:link w:val="Tekstdymka"/>
    <w:uiPriority w:val="99"/>
    <w:semiHidden/>
    <w:rsid w:val="005731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B013F"/>
    <w:pPr>
      <w:ind w:left="720"/>
      <w:contextualSpacing/>
    </w:pPr>
  </w:style>
  <w:style w:type="table" w:styleId="Tabela-Siatka">
    <w:name w:val="Table Grid"/>
    <w:basedOn w:val="Standardowy"/>
    <w:uiPriority w:val="59"/>
    <w:rsid w:val="00C1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F0358"/>
    <w:rPr>
      <w:sz w:val="20"/>
      <w:szCs w:val="20"/>
    </w:rPr>
  </w:style>
  <w:style w:type="character" w:customStyle="1" w:styleId="TekstprzypisukocowegoZnak">
    <w:name w:val="Tekst przypisu końcowego Znak"/>
    <w:basedOn w:val="Domylnaczcionkaakapitu"/>
    <w:link w:val="Tekstprzypisukocowego"/>
    <w:uiPriority w:val="99"/>
    <w:semiHidden/>
    <w:rsid w:val="001F0358"/>
    <w:rPr>
      <w:sz w:val="20"/>
      <w:szCs w:val="20"/>
    </w:rPr>
  </w:style>
  <w:style w:type="character" w:styleId="Odwoanieprzypisukocowego">
    <w:name w:val="endnote reference"/>
    <w:basedOn w:val="Domylnaczcionkaakapitu"/>
    <w:uiPriority w:val="99"/>
    <w:semiHidden/>
    <w:unhideWhenUsed/>
    <w:rsid w:val="001F0358"/>
    <w:rPr>
      <w:vertAlign w:val="superscript"/>
    </w:rPr>
  </w:style>
  <w:style w:type="character" w:customStyle="1" w:styleId="Teksttreci">
    <w:name w:val="Tekst treści_"/>
    <w:link w:val="Teksttreci0"/>
    <w:rsid w:val="00972215"/>
    <w:rPr>
      <w:rFonts w:ascii="Calibri" w:eastAsia="Calibri" w:hAnsi="Calibri" w:cs="Calibri"/>
      <w:shd w:val="clear" w:color="auto" w:fill="FFFFFF"/>
    </w:rPr>
  </w:style>
  <w:style w:type="paragraph" w:customStyle="1" w:styleId="Teksttreci0">
    <w:name w:val="Tekst treści"/>
    <w:basedOn w:val="Normalny"/>
    <w:link w:val="Teksttreci"/>
    <w:rsid w:val="00972215"/>
    <w:pPr>
      <w:widowControl w:val="0"/>
      <w:shd w:val="clear" w:color="auto" w:fill="FFFFFF"/>
      <w:spacing w:before="240" w:after="360" w:line="0" w:lineRule="atLeast"/>
      <w:ind w:hanging="580"/>
    </w:pPr>
    <w:rPr>
      <w:rFonts w:ascii="Calibri" w:eastAsia="Calibri" w:hAnsi="Calibri" w:cs="Calibri"/>
    </w:rPr>
  </w:style>
  <w:style w:type="paragraph" w:styleId="Nagwek">
    <w:name w:val="header"/>
    <w:basedOn w:val="Normalny"/>
    <w:link w:val="NagwekZnak"/>
    <w:uiPriority w:val="99"/>
    <w:unhideWhenUsed/>
    <w:rsid w:val="00496538"/>
    <w:pPr>
      <w:tabs>
        <w:tab w:val="center" w:pos="4536"/>
        <w:tab w:val="right" w:pos="9072"/>
      </w:tabs>
    </w:pPr>
  </w:style>
  <w:style w:type="character" w:customStyle="1" w:styleId="NagwekZnak">
    <w:name w:val="Nagłówek Znak"/>
    <w:basedOn w:val="Domylnaczcionkaakapitu"/>
    <w:link w:val="Nagwek"/>
    <w:uiPriority w:val="99"/>
    <w:rsid w:val="00496538"/>
  </w:style>
  <w:style w:type="paragraph" w:styleId="Stopka">
    <w:name w:val="footer"/>
    <w:basedOn w:val="Normalny"/>
    <w:link w:val="StopkaZnak"/>
    <w:uiPriority w:val="99"/>
    <w:unhideWhenUsed/>
    <w:rsid w:val="00496538"/>
    <w:pPr>
      <w:tabs>
        <w:tab w:val="center" w:pos="4536"/>
        <w:tab w:val="right" w:pos="9072"/>
      </w:tabs>
    </w:pPr>
  </w:style>
  <w:style w:type="character" w:customStyle="1" w:styleId="StopkaZnak">
    <w:name w:val="Stopka Znak"/>
    <w:basedOn w:val="Domylnaczcionkaakapitu"/>
    <w:link w:val="Stopka"/>
    <w:uiPriority w:val="99"/>
    <w:rsid w:val="00496538"/>
  </w:style>
  <w:style w:type="paragraph" w:styleId="Tekstdymka">
    <w:name w:val="Balloon Text"/>
    <w:basedOn w:val="Normalny"/>
    <w:link w:val="TekstdymkaZnak"/>
    <w:uiPriority w:val="99"/>
    <w:semiHidden/>
    <w:unhideWhenUsed/>
    <w:rsid w:val="0057316F"/>
    <w:rPr>
      <w:rFonts w:ascii="Tahoma" w:hAnsi="Tahoma" w:cs="Tahoma"/>
      <w:sz w:val="16"/>
      <w:szCs w:val="16"/>
    </w:rPr>
  </w:style>
  <w:style w:type="character" w:customStyle="1" w:styleId="TekstdymkaZnak">
    <w:name w:val="Tekst dymka Znak"/>
    <w:basedOn w:val="Domylnaczcionkaakapitu"/>
    <w:link w:val="Tekstdymka"/>
    <w:uiPriority w:val="99"/>
    <w:semiHidden/>
    <w:rsid w:val="005731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1082</TotalTime>
  <Pages>7</Pages>
  <Words>1730</Words>
  <Characters>10380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Polski Związek Wędkarski Okręg w Rzeszowie</Company>
  <LinksUpToDate>false</LinksUpToDate>
  <CharactersWithSpaces>12086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Kowalik</dc:creator>
  <cp:lastModifiedBy>Adam Kowalik</cp:lastModifiedBy>
  <cp:revision>15</cp:revision>
  <dcterms:created xsi:type="dcterms:W3CDTF">2014-12-06T10:17:00Z</dcterms:created>
  <dcterms:modified xsi:type="dcterms:W3CDTF">2014-12-17T19:55:00Z</dcterms:modified>
</cp:coreProperties>
</file>